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A2DD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 w:val="50"/>
                <w:szCs w:val="18"/>
              </w:rPr>
            </w:pPr>
            <w:r w:rsidRPr="005A2DD5">
              <w:rPr>
                <w:rFonts w:ascii="Arial" w:hAnsi="Arial" w:cs="ArialMT"/>
                <w:b/>
                <w:sz w:val="50"/>
                <w:szCs w:val="18"/>
              </w:rPr>
              <w:t>PRESSE</w:t>
            </w:r>
            <w:r w:rsidR="00CE1489">
              <w:rPr>
                <w:rFonts w:ascii="Arial" w:hAnsi="Arial" w:cs="ArialMT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MT"/>
                <w:b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 xml:space="preserve">Geschäftsführendes </w:t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tab/>
            </w: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  <w:t>Vorstandsmitglied</w:t>
            </w: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" w:hAnsi="Arial" w:cs="ArialMT"/>
                <w:b/>
                <w:szCs w:val="18"/>
                <w:lang w:val="de-DE"/>
              </w:rPr>
              <w:br/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" w:hAnsi="Arial" w:cs="ArialMT"/>
                <w:sz w:val="18"/>
                <w:szCs w:val="18"/>
                <w:lang w:val="de-DE"/>
              </w:rPr>
              <w:t>Bearbeiterin</w:t>
            </w:r>
            <w:r w:rsidR="00575EB6"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end"/>
            </w:r>
            <w:bookmarkEnd w:id="0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MT" w:hAnsi="ArialMT" w:cs="ArialMT"/>
                <w:sz w:val="18"/>
                <w:szCs w:val="18"/>
                <w:lang w:val="de-DE"/>
              </w:rPr>
              <w:t>Christiane Conzen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E4618D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MT" w:hAnsi="ArialMT" w:cs="ArialMT"/>
                <w:sz w:val="18"/>
                <w:szCs w:val="18"/>
                <w:lang w:val="de-DE"/>
              </w:rPr>
              <w:t>christiane.conzen@staedtetag-bw.de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2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MT" w:hAnsi="ArialMT" w:cs="ArialMT"/>
                <w:sz w:val="18"/>
                <w:szCs w:val="18"/>
                <w:lang w:val="de-DE"/>
              </w:rPr>
              <w:t>48</w:t>
            </w:r>
            <w:r w:rsidR="00575EB6" w:rsidRPr="00575EB6">
              <w:rPr>
                <w:rFonts w:ascii="ArialMT" w:hAnsi="ArialMT" w:cs="ArialMT"/>
                <w:sz w:val="18"/>
                <w:szCs w:val="18"/>
                <w:lang w:val="de-DE"/>
              </w:rPr>
              <w:fldChar w:fldCharType="end"/>
            </w:r>
            <w:bookmarkEnd w:id="3"/>
            <w:r w:rsidRPr="00575EB6">
              <w:rPr>
                <w:rFonts w:ascii="ArialMT" w:hAnsi="ArialMT" w:cs="ArialMT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575EB6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MT" w:hAnsi="ArialMT" w:cs="ArialMT"/>
                <w:sz w:val="18"/>
                <w:szCs w:val="18"/>
                <w:lang w:val="de-DE"/>
              </w:rPr>
            </w:pPr>
          </w:p>
          <w:p w:rsidR="00F76AC6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MT"/>
                <w:sz w:val="18"/>
                <w:szCs w:val="18"/>
              </w:rPr>
            </w:pPr>
            <w:r>
              <w:rPr>
                <w:rFonts w:ascii="Arial" w:hAnsi="Arial" w:cs="ArialMT"/>
                <w:bCs/>
                <w:sz w:val="18"/>
                <w:szCs w:val="18"/>
                <w:lang w:val="de-DE"/>
              </w:rPr>
              <w:t xml:space="preserve">Az 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76/2021"/>
                  </w:textInput>
                </w:ffData>
              </w:fldChar>
            </w:r>
            <w:bookmarkStart w:id="4" w:name="AktenzeichenKennung"/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" w:hAnsi="Arial" w:cs="ArialMT"/>
                <w:bCs/>
                <w:sz w:val="18"/>
                <w:szCs w:val="18"/>
                <w:lang w:val="de-DE"/>
              </w:rPr>
              <w:t>047.43 - P 376/2021</w:t>
            </w:r>
            <w:r w:rsidR="009F0A2F">
              <w:rPr>
                <w:rFonts w:ascii="Arial" w:hAnsi="Arial" w:cs="ArialMT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>
              <w:rPr>
                <w:rFonts w:ascii="Arial" w:hAnsi="Arial" w:cs="ArialMT"/>
                <w:sz w:val="18"/>
                <w:szCs w:val="18"/>
              </w:rPr>
              <w:t xml:space="preserve"> </w:t>
            </w:r>
            <w:r w:rsidR="00E4618D" w:rsidRPr="005A2DD5">
              <w:rPr>
                <w:rFonts w:ascii="Arial" w:hAnsi="Arial" w:cs="ArialMT"/>
                <w:sz w:val="18"/>
                <w:szCs w:val="18"/>
              </w:rPr>
              <w:t xml:space="preserve">· </w: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instrText xml:space="preserve"> FORMTEXT </w:instrText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</w:r>
            <w:r w:rsidRPr="00575EB6">
              <w:rPr>
                <w:rFonts w:ascii="Arial" w:hAnsi="Arial" w:cs="ArialMT"/>
                <w:sz w:val="18"/>
                <w:szCs w:val="18"/>
                <w:lang w:val="de-DE"/>
              </w:rPr>
              <w:fldChar w:fldCharType="separate"/>
            </w:r>
            <w:r w:rsidR="004A1BCD">
              <w:rPr>
                <w:rFonts w:ascii="Arial" w:hAnsi="Arial" w:cs="ArialMT"/>
                <w:sz w:val="18"/>
                <w:szCs w:val="18"/>
                <w:lang w:val="de-DE"/>
              </w:rPr>
              <w:t>Co</w:t>
            </w:r>
            <w:r w:rsidRPr="00575EB6">
              <w:rPr>
                <w:rFonts w:ascii="Arial" w:hAnsi="Arial" w:cs="ArialMT"/>
                <w:sz w:val="18"/>
                <w:szCs w:val="18"/>
              </w:rPr>
              <w:fldChar w:fldCharType="end"/>
            </w:r>
            <w:bookmarkEnd w:id="5"/>
          </w:p>
          <w:p w:rsidR="00E4618D" w:rsidRPr="005A2DD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MT" w:hAnsi="ArialMT" w:cs="ArialMT"/>
                <w:b/>
                <w:bCs/>
                <w:sz w:val="18"/>
                <w:szCs w:val="18"/>
                <w:lang w:val="de-DE"/>
              </w:rPr>
            </w:pPr>
            <w:r w:rsidRPr="005A2DD5">
              <w:rPr>
                <w:rFonts w:ascii="Arial" w:hAnsi="Arial" w:cs="ArialMT"/>
                <w:sz w:val="18"/>
                <w:szCs w:val="18"/>
              </w:rPr>
              <w:tab/>
            </w:r>
          </w:p>
          <w:p w:rsidR="00E4618D" w:rsidRPr="00575EB6" w:rsidRDefault="004A52D7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19.01.2021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19.01.2021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5A2DD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</w:rPr>
            </w:pPr>
          </w:p>
        </w:tc>
      </w:tr>
      <w:tr w:rsidR="00E4618D" w:rsidRPr="005A2DD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Default="00F303F1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22"/>
              </w:rPr>
              <w:t xml:space="preserve">Dr. Peter Kurz weiterhin Präsident des Städtetags Baden-Württemberg </w:t>
            </w:r>
          </w:p>
          <w:p w:rsidR="00615E42" w:rsidRDefault="00615E42" w:rsidP="00615E42">
            <w:pPr>
              <w:pStyle w:val="BasicParagraph"/>
              <w:ind w:right="-6"/>
              <w:jc w:val="both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615E42" w:rsidRPr="00575EB6" w:rsidRDefault="00615E42" w:rsidP="004C539D">
            <w:pPr>
              <w:pStyle w:val="BasicParagraph"/>
              <w:ind w:right="-6"/>
              <w:rPr>
                <w:rFonts w:ascii="Arial-BoldMT" w:hAnsi="Arial-BoldMT" w:cs="Arial-BoldMT"/>
                <w:b/>
                <w:bCs/>
                <w:szCs w:val="22"/>
              </w:rPr>
            </w:pPr>
          </w:p>
          <w:p w:rsidR="00E4618D" w:rsidRPr="004A1BCD" w:rsidRDefault="00575EB6" w:rsidP="004C539D">
            <w:pPr>
              <w:ind w:right="-6"/>
              <w:rPr>
                <w:rFonts w:ascii="Arial" w:hAnsi="Arial" w:cs="Arial"/>
                <w:b/>
              </w:rPr>
            </w:pPr>
            <w:r w:rsidRPr="004A1BCD">
              <w:rPr>
                <w:rFonts w:ascii="Arial" w:hAnsi="Arial" w:cs="Arial"/>
                <w:b/>
              </w:rPr>
              <w:t xml:space="preserve">Stuttgart. </w:t>
            </w:r>
            <w:r w:rsidR="004A1BCD" w:rsidRPr="004A1BCD">
              <w:rPr>
                <w:rFonts w:ascii="Arial" w:hAnsi="Arial" w:cs="Arial"/>
                <w:b/>
              </w:rPr>
              <w:t>Dr. Peter Kurz steht zwei weitere Jahre an der Spitze des Städtetags.</w:t>
            </w:r>
            <w:r w:rsidR="004A1BCD">
              <w:rPr>
                <w:rFonts w:ascii="Arial" w:hAnsi="Arial" w:cs="Arial"/>
                <w:b/>
              </w:rPr>
              <w:t xml:space="preserve"> </w:t>
            </w:r>
            <w:r w:rsidR="004A1BCD" w:rsidRPr="004A1BCD">
              <w:rPr>
                <w:rFonts w:ascii="Arial" w:hAnsi="Arial" w:cs="Arial"/>
                <w:b/>
              </w:rPr>
              <w:t xml:space="preserve">Der bisherige Präsident wurde </w:t>
            </w:r>
            <w:r w:rsidR="004A1BCD">
              <w:rPr>
                <w:rFonts w:ascii="Arial" w:hAnsi="Arial" w:cs="Arial"/>
                <w:b/>
              </w:rPr>
              <w:t>vom Vorstand im Amt bestätigt.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4C539D" w:rsidRDefault="004A1BCD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Turnusgemäß hat sich der Vorstand des Städtetags konstituiert und in diesem Rahmen auch Präsident Dr. Peter Kurz, Oberbürgermeister der Stadt Mannheim, für zwei weitere Jahre im Amt bestätigt. </w:t>
            </w:r>
          </w:p>
          <w:p w:rsidR="00F303F1" w:rsidRDefault="00F303F1" w:rsidP="004C539D">
            <w:pPr>
              <w:ind w:right="-6"/>
              <w:rPr>
                <w:rFonts w:ascii="Arial" w:hAnsi="Arial" w:cs="Arial"/>
              </w:rPr>
            </w:pPr>
          </w:p>
          <w:p w:rsidR="00F303F1" w:rsidRDefault="00F303F1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 ist seit Juni 2018 Präsident des Städtetags Baden-Württemberg.</w:t>
            </w:r>
          </w:p>
          <w:p w:rsidR="004A1BCD" w:rsidRDefault="004A1BCD" w:rsidP="004C539D">
            <w:pPr>
              <w:ind w:right="-6"/>
              <w:rPr>
                <w:rFonts w:ascii="Arial" w:hAnsi="Arial" w:cs="Arial"/>
              </w:rPr>
            </w:pPr>
          </w:p>
          <w:p w:rsidR="004A1BCD" w:rsidRDefault="00F303F1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Seine Stellvertreter sind weiterhin </w:t>
            </w:r>
            <w:r w:rsidR="004A1BCD">
              <w:rPr>
                <w:rFonts w:ascii="Arial" w:hAnsi="Arial" w:cs="Arial"/>
              </w:rPr>
              <w:t>Michael Makurath, Oberbürgermeister von Ditzingen, und Rainer Stolz, Bürgermeister von Stockach</w:t>
            </w:r>
            <w:r w:rsidR="00D823E3">
              <w:rPr>
                <w:rFonts w:ascii="Arial" w:hAnsi="Arial" w:cs="Arial"/>
              </w:rPr>
              <w:t xml:space="preserve">. </w:t>
            </w:r>
            <w:r w:rsidR="003607E8">
              <w:rPr>
                <w:rFonts w:ascii="Arial" w:hAnsi="Arial" w:cs="Arial"/>
              </w:rPr>
              <w:t>Der Präsi</w:t>
            </w:r>
            <w:r w:rsidR="00FC0CA6">
              <w:rPr>
                <w:rFonts w:ascii="Arial" w:hAnsi="Arial" w:cs="Arial"/>
              </w:rPr>
              <w:t xml:space="preserve">dent und seine Stellvertreter sind jeweils Vorsitzende ihrer Städtegruppen. </w:t>
            </w:r>
          </w:p>
          <w:p w:rsidR="004C539D" w:rsidRDefault="004C539D" w:rsidP="004C539D">
            <w:pPr>
              <w:ind w:right="-6"/>
              <w:rPr>
                <w:rFonts w:ascii="Arial" w:hAnsi="Arial" w:cs="Arial"/>
              </w:rPr>
            </w:pPr>
          </w:p>
          <w:p w:rsidR="00D823E3" w:rsidRDefault="00D823E3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  <w:bookmarkStart w:id="7" w:name="_GoBack"/>
            <w:bookmarkEnd w:id="7"/>
            <w:r>
              <w:rPr>
                <w:rFonts w:ascii="Arial" w:hAnsi="Arial" w:cs="Arial"/>
              </w:rPr>
              <w:t>u als ordentliche Vorstandsmitglieder kamen in das Gremium:</w:t>
            </w:r>
          </w:p>
          <w:p w:rsidR="00D823E3" w:rsidRDefault="00800718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Oberbürgermeister </w:t>
            </w:r>
            <w:r w:rsidR="00D823E3" w:rsidRPr="00D823E3">
              <w:rPr>
                <w:rFonts w:ascii="Arial" w:hAnsi="Arial" w:cs="Arial"/>
              </w:rPr>
              <w:t>Harry Mergel, Heilbronn</w:t>
            </w:r>
          </w:p>
          <w:p w:rsidR="00B1601E" w:rsidRPr="00D823E3" w:rsidRDefault="00B1601E" w:rsidP="004C539D">
            <w:pPr>
              <w:ind w:right="-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00718">
              <w:rPr>
                <w:rFonts w:ascii="Arial" w:hAnsi="Arial" w:cs="Arial"/>
              </w:rPr>
              <w:t xml:space="preserve">ürgermeister </w:t>
            </w:r>
            <w:r>
              <w:rPr>
                <w:rFonts w:ascii="Arial" w:hAnsi="Arial" w:cs="Arial"/>
              </w:rPr>
              <w:t>Bruno Metz, Ettenheim</w:t>
            </w:r>
          </w:p>
          <w:p w:rsidR="00D823E3" w:rsidRPr="00D823E3" w:rsidRDefault="00800718" w:rsidP="00D823E3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  <w:r>
              <w:rPr>
                <w:rFonts w:ascii="Arial" w:hAnsi="Arial" w:cs="Arial"/>
              </w:rPr>
              <w:t xml:space="preserve">Bürgermeister </w:t>
            </w:r>
            <w:r w:rsidR="00D823E3" w:rsidRPr="00D823E3">
              <w:rPr>
                <w:rFonts w:ascii="Arial" w:eastAsia="Times New Roman" w:hAnsi="Arial" w:cs="Arial"/>
                <w:color w:val="000000"/>
                <w:lang w:val="x-none" w:eastAsia="de-DE"/>
              </w:rPr>
              <w:t>Karsten Mußler, Kuppenheim</w:t>
            </w:r>
          </w:p>
          <w:p w:rsidR="00D823E3" w:rsidRDefault="00800718" w:rsidP="00D823E3">
            <w:pP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  <w:r>
              <w:rPr>
                <w:rFonts w:ascii="Arial" w:hAnsi="Arial" w:cs="Arial"/>
              </w:rPr>
              <w:t xml:space="preserve">Bürgermeister </w:t>
            </w:r>
            <w:r w:rsidR="00D823E3" w:rsidRPr="00D823E3">
              <w:rPr>
                <w:rFonts w:ascii="Arial" w:eastAsia="Times New Roman" w:hAnsi="Arial" w:cs="Arial"/>
                <w:color w:val="000000"/>
                <w:lang w:val="x-none" w:eastAsia="de-DE"/>
              </w:rPr>
              <w:t>Roland Burger, Buchen (Odenwald)</w:t>
            </w:r>
          </w:p>
          <w:p w:rsidR="00800718" w:rsidRDefault="00800718" w:rsidP="00D823E3">
            <w:pP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800718" w:rsidRDefault="00800718" w:rsidP="00D823E3">
            <w:pP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800718" w:rsidRDefault="00800718" w:rsidP="00800718">
            <w:pPr>
              <w:pBdr>
                <w:top w:val="single" w:sz="4" w:space="1" w:color="auto"/>
              </w:pBdr>
              <w:ind w:right="-6"/>
              <w:rPr>
                <w:rFonts w:ascii="Arial" w:eastAsia="Times New Roman" w:hAnsi="Arial" w:cs="Arial"/>
                <w:color w:val="000000"/>
                <w:lang w:val="x-none" w:eastAsia="de-DE"/>
              </w:rPr>
            </w:pPr>
          </w:p>
          <w:p w:rsidR="004A52D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b/>
                <w:bCs/>
                <w:lang w:eastAsia="de-DE"/>
              </w:rPr>
              <w:t>Städtegruppen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4A52D7" w:rsidRPr="00BD177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t xml:space="preserve">Die Mitglieder des Städtetags Baden-Württemberg sind die Städtegruppen A, B und C eingeteilt. </w:t>
            </w:r>
          </w:p>
          <w:p w:rsidR="004A52D7" w:rsidRPr="00BD1777" w:rsidRDefault="004A52D7" w:rsidP="004A52D7">
            <w:pPr>
              <w:rPr>
                <w:rFonts w:ascii="Arial" w:eastAsia="Times New Roman" w:hAnsi="Arial" w:cs="Arial"/>
                <w:bCs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lastRenderedPageBreak/>
              <w:t xml:space="preserve">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 xml:space="preserve">Stadtkreise 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bilden die Städtegruppe A. 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>Mitgliedstädte über 15.000 Einwohner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bilden die Städtegruppe B. </w:t>
            </w:r>
          </w:p>
          <w:p w:rsidR="004A52D7" w:rsidRPr="004A52D7" w:rsidRDefault="004A52D7" w:rsidP="004A52D7">
            <w:pPr>
              <w:rPr>
                <w:rFonts w:ascii="Arial" w:eastAsia="Times New Roman" w:hAnsi="Arial" w:cs="Arial"/>
                <w:lang w:eastAsia="de-DE"/>
              </w:rPr>
            </w:pPr>
            <w:r w:rsidRPr="00BD1777">
              <w:rPr>
                <w:rFonts w:ascii="Arial" w:eastAsia="Times New Roman" w:hAnsi="Arial" w:cs="Arial"/>
                <w:lang w:eastAsia="de-DE"/>
              </w:rPr>
              <w:t xml:space="preserve">Die </w:t>
            </w:r>
            <w:r w:rsidRPr="00BD1777">
              <w:rPr>
                <w:rFonts w:ascii="Arial" w:eastAsia="Times New Roman" w:hAnsi="Arial" w:cs="Arial"/>
                <w:bCs/>
                <w:lang w:eastAsia="de-DE"/>
              </w:rPr>
              <w:t>Mitgliedstädte bis 15.000 Einwohner</w:t>
            </w:r>
            <w:r w:rsidRPr="00BD1777">
              <w:rPr>
                <w:rFonts w:ascii="Arial" w:eastAsia="Times New Roman" w:hAnsi="Arial" w:cs="Arial"/>
                <w:lang w:eastAsia="de-DE"/>
              </w:rPr>
              <w:t xml:space="preserve"> bilden die Städtegruppe C. Mitgliedstädte zwischen 15.000 Einwohnern und 20.000 Einwohner können sich für die Zugehörigkeit zur Städtegruppe B oder C entscheiden. </w:t>
            </w:r>
          </w:p>
          <w:p w:rsidR="00E4618D" w:rsidRPr="00575EB6" w:rsidRDefault="00E4618D" w:rsidP="006108D8">
            <w:pPr>
              <w:ind w:right="-6"/>
              <w:rPr>
                <w:rFonts w:ascii="Arial" w:hAnsi="Arial" w:cs="ArialMT"/>
                <w:b/>
                <w:szCs w:val="18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575EB6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MT"/>
                <w:b/>
                <w:szCs w:val="18"/>
                <w:lang w:val="de-DE"/>
              </w:rPr>
            </w:pPr>
          </w:p>
        </w:tc>
      </w:tr>
    </w:tbl>
    <w:p w:rsidR="0091161E" w:rsidRPr="00575EB6" w:rsidRDefault="0091161E" w:rsidP="00676511">
      <w:pPr>
        <w:pStyle w:val="BasicParagraph"/>
        <w:tabs>
          <w:tab w:val="left" w:pos="7513"/>
        </w:tabs>
        <w:spacing w:after="283"/>
        <w:rPr>
          <w:rFonts w:ascii="ArialMT" w:hAnsi="ArialMT" w:cs="ArialMT"/>
          <w:szCs w:val="22"/>
          <w:lang w:val="de-DE"/>
        </w:rPr>
      </w:pPr>
    </w:p>
    <w:sectPr w:rsidR="0091161E" w:rsidRPr="00575EB6" w:rsidSect="00676511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72" w:rsidRDefault="00977F72">
      <w:r>
        <w:separator/>
      </w:r>
    </w:p>
  </w:endnote>
  <w:endnote w:type="continuationSeparator" w:id="0">
    <w:p w:rsidR="00977F72" w:rsidRDefault="009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59115A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72" w:rsidRDefault="00977F72">
      <w:r>
        <w:separator/>
      </w:r>
    </w:p>
  </w:footnote>
  <w:footnote w:type="continuationSeparator" w:id="0">
    <w:p w:rsidR="00977F72" w:rsidRDefault="0097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DE74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77EF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E20D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8137A"/>
    <w:rsid w:val="00081B94"/>
    <w:rsid w:val="000C3DA4"/>
    <w:rsid w:val="00132E02"/>
    <w:rsid w:val="00153A3E"/>
    <w:rsid w:val="00164DF6"/>
    <w:rsid w:val="00171F2F"/>
    <w:rsid w:val="001E07D1"/>
    <w:rsid w:val="001F5F49"/>
    <w:rsid w:val="00251FC2"/>
    <w:rsid w:val="00280EF6"/>
    <w:rsid w:val="00302394"/>
    <w:rsid w:val="003607E8"/>
    <w:rsid w:val="004562C0"/>
    <w:rsid w:val="004A1BCD"/>
    <w:rsid w:val="004A52D7"/>
    <w:rsid w:val="004C539D"/>
    <w:rsid w:val="00566774"/>
    <w:rsid w:val="00575EB6"/>
    <w:rsid w:val="0059115A"/>
    <w:rsid w:val="005A2DD5"/>
    <w:rsid w:val="005B612F"/>
    <w:rsid w:val="006108D8"/>
    <w:rsid w:val="00613391"/>
    <w:rsid w:val="00615E42"/>
    <w:rsid w:val="00676511"/>
    <w:rsid w:val="006B512A"/>
    <w:rsid w:val="006D1286"/>
    <w:rsid w:val="006F50B3"/>
    <w:rsid w:val="007000C0"/>
    <w:rsid w:val="007463B8"/>
    <w:rsid w:val="00746A23"/>
    <w:rsid w:val="00771202"/>
    <w:rsid w:val="00800718"/>
    <w:rsid w:val="008C6348"/>
    <w:rsid w:val="009060D7"/>
    <w:rsid w:val="0091161E"/>
    <w:rsid w:val="009279B4"/>
    <w:rsid w:val="00977F72"/>
    <w:rsid w:val="009F0A2F"/>
    <w:rsid w:val="00A55BAD"/>
    <w:rsid w:val="00A937EC"/>
    <w:rsid w:val="00B1601E"/>
    <w:rsid w:val="00B75373"/>
    <w:rsid w:val="00B75F3B"/>
    <w:rsid w:val="00BE5B40"/>
    <w:rsid w:val="00C31FF8"/>
    <w:rsid w:val="00C60CEA"/>
    <w:rsid w:val="00CA27A0"/>
    <w:rsid w:val="00CE1489"/>
    <w:rsid w:val="00D452F3"/>
    <w:rsid w:val="00D823E3"/>
    <w:rsid w:val="00DA1747"/>
    <w:rsid w:val="00E122F5"/>
    <w:rsid w:val="00E4618D"/>
    <w:rsid w:val="00ED75E1"/>
    <w:rsid w:val="00EF5EC3"/>
    <w:rsid w:val="00F303F1"/>
    <w:rsid w:val="00F352D7"/>
    <w:rsid w:val="00F613F2"/>
    <w:rsid w:val="00F630A2"/>
    <w:rsid w:val="00F666AB"/>
    <w:rsid w:val="00F76AC6"/>
    <w:rsid w:val="00F9267A"/>
    <w:rsid w:val="00FC0C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BA0AF-493C-4AB5-9BA8-9BEF76DE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6B91-8536-4A1B-AEFB-209B5787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6</cp:revision>
  <cp:lastPrinted>2021-01-19T12:45:00Z</cp:lastPrinted>
  <dcterms:created xsi:type="dcterms:W3CDTF">2019-10-17T09:38:00Z</dcterms:created>
  <dcterms:modified xsi:type="dcterms:W3CDTF">2021-01-19T13:05:00Z</dcterms:modified>
</cp:coreProperties>
</file>