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proofErr w:type="spellStart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>Az</w:t>
            </w:r>
            <w:proofErr w:type="spellEnd"/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75/2020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375/2020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bookmarkStart w:id="6" w:name="SS_ADatum"/>
          <w:p w:rsidR="00E4618D" w:rsidRPr="00575EB6" w:rsidRDefault="00575EB6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01.12.2020"/>
                  </w:textInput>
                </w:ffData>
              </w:fldCha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79674A">
              <w:rPr>
                <w:rFonts w:ascii="Arial" w:hAnsi="Arial" w:cs="Arial"/>
                <w:bCs/>
                <w:sz w:val="18"/>
                <w:szCs w:val="18"/>
                <w:lang w:val="de-DE"/>
              </w:rPr>
              <w:t>01.12.2020</w:t>
            </w:r>
            <w:r w:rsidRPr="00575EB6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C13477" w:rsidRDefault="009060D7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 w:val="32"/>
                <w:szCs w:val="22"/>
              </w:rPr>
            </w:pP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Zumeldung zur heutigen Einigung der Landesregierung auf Regelungen für den Schulbetrieb vor den Weihnachtstagen und zur gepla"/>
                  </w:textInput>
                </w:ffData>
              </w:fldChar>
            </w:r>
            <w:bookmarkStart w:id="7" w:name="SS_Text"/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Zumeldung zur heutigen Einigung der Landesregierung auf Regelungen für den Schulbetrieb vor den Weihnachtstagen und zur gepla</w:t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end"/>
            </w:r>
            <w:bookmarkEnd w:id="7"/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2"/>
                  <w:enabled/>
                  <w:calcOnExit w:val="0"/>
                  <w:textInput>
                    <w:default w:val="nten Hotspot-Strategie"/>
                  </w:textInput>
                </w:ffData>
              </w:fldChar>
            </w:r>
            <w:bookmarkStart w:id="8" w:name="SS_Text2"/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nten Hotspot-Strategie</w:t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end"/>
            </w:r>
            <w:bookmarkEnd w:id="8"/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begin">
                <w:ffData>
                  <w:name w:val="SS_Text3"/>
                  <w:enabled/>
                  <w:calcOnExit w:val="0"/>
                  <w:textInput/>
                </w:ffData>
              </w:fldChar>
            </w:r>
            <w:bookmarkStart w:id="9" w:name="SS_Text3"/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instrText xml:space="preserve"> FORMTEXT </w:instrText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separate"/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 </w:t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 </w:t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 </w:t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 </w:t>
            </w:r>
            <w:r w:rsidR="0079674A"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t> </w:t>
            </w:r>
            <w:r w:rsidRPr="00C13477">
              <w:rPr>
                <w:rFonts w:ascii="Arial-BoldMT" w:hAnsi="Arial-BoldMT" w:cs="Arial-BoldMT"/>
                <w:b/>
                <w:bCs/>
                <w:sz w:val="32"/>
                <w:szCs w:val="22"/>
              </w:rPr>
              <w:fldChar w:fldCharType="end"/>
            </w:r>
            <w:bookmarkEnd w:id="9"/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C13477" w:rsidRPr="0079674A" w:rsidRDefault="00C13477" w:rsidP="00C13477">
            <w:pPr>
              <w:ind w:right="-6"/>
              <w:rPr>
                <w:rFonts w:ascii="Arial" w:hAnsi="Arial" w:cs="Arial"/>
                <w:b/>
              </w:rPr>
            </w:pPr>
            <w:r w:rsidRPr="0079674A">
              <w:rPr>
                <w:rFonts w:ascii="Arial" w:hAnsi="Arial" w:cs="Arial"/>
                <w:b/>
              </w:rPr>
              <w:t>Stuttgart. Der Städtetag begrüßt die heute von der La</w:t>
            </w:r>
            <w:r w:rsidRPr="0079674A">
              <w:rPr>
                <w:rFonts w:ascii="Arial" w:hAnsi="Arial" w:cs="Arial"/>
                <w:b/>
              </w:rPr>
              <w:t>n</w:t>
            </w:r>
            <w:r w:rsidRPr="0079674A">
              <w:rPr>
                <w:rFonts w:ascii="Arial" w:hAnsi="Arial" w:cs="Arial"/>
                <w:b/>
              </w:rPr>
              <w:t>desregierung bekannt gegebenen Regelungen für den Schulbetrieb vor We</w:t>
            </w:r>
            <w:r>
              <w:rPr>
                <w:rFonts w:ascii="Arial" w:hAnsi="Arial" w:cs="Arial"/>
                <w:b/>
              </w:rPr>
              <w:t>ihnachten.</w:t>
            </w:r>
            <w:r w:rsidRPr="0079674A">
              <w:rPr>
                <w:rFonts w:ascii="Arial" w:hAnsi="Arial" w:cs="Arial"/>
                <w:b/>
              </w:rPr>
              <w:t xml:space="preserve"> Auch der Städtetag ha</w:t>
            </w:r>
            <w:r w:rsidRPr="0079674A">
              <w:rPr>
                <w:rFonts w:ascii="Arial" w:hAnsi="Arial" w:cs="Arial"/>
                <w:b/>
              </w:rPr>
              <w:t>t</w:t>
            </w:r>
            <w:r w:rsidRPr="0079674A">
              <w:rPr>
                <w:rFonts w:ascii="Arial" w:hAnsi="Arial" w:cs="Arial"/>
                <w:b/>
              </w:rPr>
              <w:t xml:space="preserve">te dafür plädiert, die Schulen offen zu halten. </w:t>
            </w:r>
          </w:p>
          <w:p w:rsidR="00C13477" w:rsidRPr="0079674A" w:rsidRDefault="00C13477" w:rsidP="00C13477">
            <w:pPr>
              <w:ind w:right="-6"/>
              <w:rPr>
                <w:rFonts w:ascii="Arial" w:hAnsi="Arial" w:cs="Arial"/>
              </w:rPr>
            </w:pPr>
          </w:p>
          <w:p w:rsidR="00C13477" w:rsidRDefault="00C13477" w:rsidP="00C13477">
            <w:pPr>
              <w:rPr>
                <w:rFonts w:ascii="Arial" w:hAnsi="Arial" w:cs="Arial"/>
              </w:rPr>
            </w:pPr>
            <w:r w:rsidRPr="0079674A">
              <w:rPr>
                <w:rFonts w:ascii="Arial" w:hAnsi="Arial" w:cs="Arial"/>
              </w:rPr>
              <w:t>„Die vorgesehene Regelung für jüngere und ältere Schüler ist sachgerecht. Es wäre sonst damit zu rechnen</w:t>
            </w:r>
            <w:r>
              <w:rPr>
                <w:rFonts w:ascii="Arial" w:hAnsi="Arial" w:cs="Arial"/>
              </w:rPr>
              <w:t xml:space="preserve"> gewesen, dass sich zumindest ein Teil der</w:t>
            </w:r>
            <w:r w:rsidRPr="0079674A">
              <w:rPr>
                <w:rFonts w:ascii="Arial" w:hAnsi="Arial" w:cs="Arial"/>
              </w:rPr>
              <w:t xml:space="preserve"> älteren Schülerinnen und Schüler in der unterrichtsfreien Zeit eher mit Freunden g</w:t>
            </w:r>
            <w:r w:rsidRPr="0079674A">
              <w:rPr>
                <w:rFonts w:ascii="Arial" w:hAnsi="Arial" w:cs="Arial"/>
              </w:rPr>
              <w:t>e</w:t>
            </w:r>
            <w:r w:rsidRPr="0079674A">
              <w:rPr>
                <w:rFonts w:ascii="Arial" w:hAnsi="Arial" w:cs="Arial"/>
              </w:rPr>
              <w:t>troffen hätten als tatsächlich daheim zu bleiben“, so Obe</w:t>
            </w:r>
            <w:r w:rsidRPr="0079674A">
              <w:rPr>
                <w:rFonts w:ascii="Arial" w:hAnsi="Arial" w:cs="Arial"/>
              </w:rPr>
              <w:t>r</w:t>
            </w:r>
            <w:r w:rsidRPr="0079674A">
              <w:rPr>
                <w:rFonts w:ascii="Arial" w:hAnsi="Arial" w:cs="Arial"/>
              </w:rPr>
              <w:t>bürgermeister Dr. Peter Kurz, Präsident des Städtetags B</w:t>
            </w:r>
            <w:r w:rsidRPr="0079674A">
              <w:rPr>
                <w:rFonts w:ascii="Arial" w:hAnsi="Arial" w:cs="Arial"/>
              </w:rPr>
              <w:t>a</w:t>
            </w:r>
            <w:r w:rsidRPr="0079674A">
              <w:rPr>
                <w:rFonts w:ascii="Arial" w:hAnsi="Arial" w:cs="Arial"/>
              </w:rPr>
              <w:t xml:space="preserve">den-Württemberg. </w:t>
            </w:r>
          </w:p>
          <w:p w:rsidR="00C13477" w:rsidRPr="0079674A" w:rsidRDefault="00C13477" w:rsidP="00C13477">
            <w:pPr>
              <w:rPr>
                <w:rFonts w:ascii="Arial" w:hAnsi="Arial" w:cs="Arial"/>
              </w:rPr>
            </w:pPr>
          </w:p>
          <w:p w:rsidR="00C13477" w:rsidRPr="0079674A" w:rsidRDefault="00C13477" w:rsidP="00C13477">
            <w:pPr>
              <w:rPr>
                <w:rFonts w:ascii="Arial" w:hAnsi="Arial" w:cs="Arial"/>
              </w:rPr>
            </w:pPr>
            <w:r w:rsidRPr="0079674A">
              <w:rPr>
                <w:rFonts w:ascii="Arial" w:hAnsi="Arial" w:cs="Arial"/>
              </w:rPr>
              <w:t>Einverstanden zeigte sich der Städtetag weiterhin mit der Ankündigung, unmittelbar nach dem Weihnachtswochene</w:t>
            </w:r>
            <w:r w:rsidRPr="0079674A">
              <w:rPr>
                <w:rFonts w:ascii="Arial" w:hAnsi="Arial" w:cs="Arial"/>
              </w:rPr>
              <w:t>n</w:t>
            </w:r>
            <w:r w:rsidRPr="0079674A">
              <w:rPr>
                <w:rFonts w:ascii="Arial" w:hAnsi="Arial" w:cs="Arial"/>
              </w:rPr>
              <w:t>de zu schärferen Regeln bei pr</w:t>
            </w:r>
            <w:r>
              <w:rPr>
                <w:rFonts w:ascii="Arial" w:hAnsi="Arial" w:cs="Arial"/>
              </w:rPr>
              <w:t>ivaten Treffen zurückzuke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ren. „Es wird nach Weihnachten absehbar den Bedarf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ben, die Zahlen weiter zu senken. Eine Freigabe zu </w:t>
            </w:r>
            <w:r w:rsidRPr="0079674A">
              <w:rPr>
                <w:rFonts w:ascii="Arial" w:hAnsi="Arial" w:cs="Arial"/>
              </w:rPr>
              <w:t xml:space="preserve">Silvester </w:t>
            </w:r>
            <w:r>
              <w:rPr>
                <w:rFonts w:ascii="Arial" w:hAnsi="Arial" w:cs="Arial"/>
              </w:rPr>
              <w:t>hä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te das Gegenteil bewirkt</w:t>
            </w:r>
            <w:r w:rsidRPr="0079674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79674A">
              <w:rPr>
                <w:rFonts w:ascii="Arial" w:hAnsi="Arial" w:cs="Arial"/>
              </w:rPr>
              <w:t xml:space="preserve">so Kurz. </w:t>
            </w:r>
          </w:p>
          <w:p w:rsidR="00C13477" w:rsidRPr="0079674A" w:rsidRDefault="00C13477" w:rsidP="00C13477">
            <w:pPr>
              <w:rPr>
                <w:rFonts w:ascii="Arial" w:eastAsia="Times New Roman" w:hAnsi="Arial" w:cs="Arial"/>
                <w:lang w:eastAsia="de-DE"/>
              </w:rPr>
            </w:pPr>
          </w:p>
          <w:p w:rsidR="00C13477" w:rsidRDefault="00C13477" w:rsidP="00C13477">
            <w:pPr>
              <w:rPr>
                <w:rFonts w:ascii="Arial" w:hAnsi="Arial" w:cs="Arial"/>
              </w:rPr>
            </w:pPr>
            <w:r w:rsidRPr="0079674A">
              <w:rPr>
                <w:rFonts w:ascii="Arial" w:hAnsi="Arial" w:cs="Arial"/>
              </w:rPr>
              <w:t xml:space="preserve">Die Kommunalen Landesverbände sind im engen Austausch mit der Landesregierung zu der Frage, wie die angedachte Hotspot-Strategie zügig formuliert werden kann. In Orten mit einer 7-Tage-Inzidenz von mehr </w:t>
            </w:r>
            <w:r>
              <w:rPr>
                <w:rFonts w:ascii="Arial" w:hAnsi="Arial" w:cs="Arial"/>
              </w:rPr>
              <w:t xml:space="preserve">als 200 je </w:t>
            </w:r>
            <w:r w:rsidRPr="0079674A">
              <w:rPr>
                <w:rFonts w:ascii="Arial" w:hAnsi="Arial" w:cs="Arial"/>
              </w:rPr>
              <w:t>100.000 E</w:t>
            </w:r>
            <w:r>
              <w:rPr>
                <w:rFonts w:ascii="Arial" w:hAnsi="Arial" w:cs="Arial"/>
              </w:rPr>
              <w:t>inwo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ner ist die Senkung besonders dringlich und die allgemeinen Maßnahmen reichen nicht aus.</w:t>
            </w:r>
            <w:r w:rsidRPr="0079674A">
              <w:rPr>
                <w:rFonts w:ascii="Arial" w:hAnsi="Arial" w:cs="Arial"/>
              </w:rPr>
              <w:t xml:space="preserve"> Die Überlegungen gingen in </w:t>
            </w:r>
            <w:r w:rsidRPr="0079674A">
              <w:rPr>
                <w:rFonts w:ascii="Arial" w:hAnsi="Arial" w:cs="Arial"/>
              </w:rPr>
              <w:lastRenderedPageBreak/>
              <w:t>die richtige Richtung, zunächst mit einem Bündel von Ve</w:t>
            </w:r>
            <w:r w:rsidRPr="0079674A">
              <w:rPr>
                <w:rFonts w:ascii="Arial" w:hAnsi="Arial" w:cs="Arial"/>
              </w:rPr>
              <w:t>r</w:t>
            </w:r>
            <w:r w:rsidRPr="0079674A">
              <w:rPr>
                <w:rFonts w:ascii="Arial" w:hAnsi="Arial" w:cs="Arial"/>
              </w:rPr>
              <w:t>schärfungen vor Ort einzugreifen, sagte Kurz. Schwerwi</w:t>
            </w:r>
            <w:r w:rsidRPr="0079674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gendere </w:t>
            </w:r>
            <w:r w:rsidRPr="0079674A">
              <w:rPr>
                <w:rFonts w:ascii="Arial" w:hAnsi="Arial" w:cs="Arial"/>
              </w:rPr>
              <w:t xml:space="preserve">Eingriffe </w:t>
            </w:r>
            <w:bookmarkStart w:id="10" w:name="_GoBack"/>
            <w:r w:rsidR="00CE7EC7">
              <w:rPr>
                <w:rFonts w:ascii="Arial" w:eastAsia="Times New Roman" w:hAnsi="Arial" w:cs="Arial"/>
              </w:rPr>
              <w:t xml:space="preserve">wie zum Beispiel auch </w:t>
            </w:r>
            <w:r w:rsidR="00CE7EC7">
              <w:rPr>
                <w:rFonts w:ascii="Arial" w:eastAsia="Times New Roman" w:hAnsi="Arial" w:cs="Arial"/>
                <w:bCs/>
              </w:rPr>
              <w:t>Ausgangsb</w:t>
            </w:r>
            <w:r w:rsidR="00CE7EC7">
              <w:rPr>
                <w:rFonts w:ascii="Arial" w:eastAsia="Times New Roman" w:hAnsi="Arial" w:cs="Arial"/>
                <w:bCs/>
              </w:rPr>
              <w:t>e</w:t>
            </w:r>
            <w:r w:rsidR="00CE7EC7">
              <w:rPr>
                <w:rFonts w:ascii="Arial" w:eastAsia="Times New Roman" w:hAnsi="Arial" w:cs="Arial"/>
                <w:bCs/>
              </w:rPr>
              <w:t>schränkungen</w:t>
            </w:r>
            <w:r w:rsidR="00CE7EC7">
              <w:rPr>
                <w:rFonts w:ascii="Arial" w:eastAsia="Times New Roman" w:hAnsi="Arial" w:cs="Arial"/>
                <w:bCs/>
              </w:rPr>
              <w:t xml:space="preserve"> </w:t>
            </w:r>
            <w:bookmarkEnd w:id="10"/>
            <w:r w:rsidRPr="0079674A">
              <w:rPr>
                <w:rFonts w:ascii="Arial" w:hAnsi="Arial" w:cs="Arial"/>
              </w:rPr>
              <w:t>sollten indessen in ihren Grundzügen la</w:t>
            </w:r>
            <w:r w:rsidRPr="0079674A">
              <w:rPr>
                <w:rFonts w:ascii="Arial" w:hAnsi="Arial" w:cs="Arial"/>
              </w:rPr>
              <w:t>n</w:t>
            </w:r>
            <w:r w:rsidRPr="0079674A">
              <w:rPr>
                <w:rFonts w:ascii="Arial" w:hAnsi="Arial" w:cs="Arial"/>
              </w:rPr>
              <w:t>desweit in der Corona</w:t>
            </w:r>
            <w:r>
              <w:rPr>
                <w:rFonts w:ascii="Arial" w:hAnsi="Arial" w:cs="Arial"/>
              </w:rPr>
              <w:t>-</w:t>
            </w:r>
            <w:r w:rsidRPr="0079674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erordnung </w:t>
            </w:r>
            <w:r w:rsidRPr="0079674A">
              <w:rPr>
                <w:rFonts w:ascii="Arial" w:hAnsi="Arial" w:cs="Arial"/>
              </w:rPr>
              <w:t>geregelt werden</w:t>
            </w:r>
            <w:r>
              <w:rPr>
                <w:rFonts w:ascii="Arial" w:hAnsi="Arial" w:cs="Arial"/>
              </w:rPr>
              <w:t xml:space="preserve"> und dürften</w:t>
            </w:r>
            <w:r w:rsidRPr="0079674A">
              <w:rPr>
                <w:rFonts w:ascii="Arial" w:hAnsi="Arial" w:cs="Arial"/>
              </w:rPr>
              <w:t xml:space="preserve"> kein Automatismus sein, der allein a</w:t>
            </w:r>
            <w:r>
              <w:rPr>
                <w:rFonts w:ascii="Arial" w:hAnsi="Arial" w:cs="Arial"/>
              </w:rPr>
              <w:t xml:space="preserve">n einem </w:t>
            </w:r>
            <w:r w:rsidRPr="0079674A">
              <w:rPr>
                <w:rFonts w:ascii="Arial" w:hAnsi="Arial" w:cs="Arial"/>
              </w:rPr>
              <w:t>tägl</w:t>
            </w:r>
            <w:r>
              <w:rPr>
                <w:rFonts w:ascii="Arial" w:hAnsi="Arial" w:cs="Arial"/>
              </w:rPr>
              <w:t>ich schwankenden Infektionswert</w:t>
            </w:r>
            <w:r w:rsidRPr="007967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anknüpft. </w:t>
            </w:r>
            <w:r w:rsidRPr="0079674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ie müssten im konkreten Fall und in ihrer Dauer unabweisbar sein.</w:t>
            </w:r>
          </w:p>
          <w:p w:rsidR="004C539D" w:rsidRPr="0079674A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D8" w:rsidRDefault="002130D8">
      <w:r>
        <w:separator/>
      </w:r>
    </w:p>
  </w:endnote>
  <w:endnote w:type="continuationSeparator" w:id="0">
    <w:p w:rsidR="002130D8" w:rsidRDefault="0021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930E9C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D8" w:rsidRDefault="002130D8">
      <w:r>
        <w:separator/>
      </w:r>
    </w:p>
  </w:footnote>
  <w:footnote w:type="continuationSeparator" w:id="0">
    <w:p w:rsidR="002130D8" w:rsidRDefault="0021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64DF6"/>
    <w:rsid w:val="00171F2F"/>
    <w:rsid w:val="001E07D1"/>
    <w:rsid w:val="001F5F49"/>
    <w:rsid w:val="002130D8"/>
    <w:rsid w:val="00251FC2"/>
    <w:rsid w:val="00302394"/>
    <w:rsid w:val="004562C0"/>
    <w:rsid w:val="004C539D"/>
    <w:rsid w:val="00566774"/>
    <w:rsid w:val="00575EB6"/>
    <w:rsid w:val="005A2DD5"/>
    <w:rsid w:val="005B612F"/>
    <w:rsid w:val="00613391"/>
    <w:rsid w:val="00615E42"/>
    <w:rsid w:val="00676511"/>
    <w:rsid w:val="006B512A"/>
    <w:rsid w:val="006D1286"/>
    <w:rsid w:val="006F50B3"/>
    <w:rsid w:val="007463B8"/>
    <w:rsid w:val="00746A23"/>
    <w:rsid w:val="00771202"/>
    <w:rsid w:val="0079674A"/>
    <w:rsid w:val="009060D7"/>
    <w:rsid w:val="0091161E"/>
    <w:rsid w:val="009279B4"/>
    <w:rsid w:val="00930E9C"/>
    <w:rsid w:val="009F0A2F"/>
    <w:rsid w:val="00A55BAD"/>
    <w:rsid w:val="00A937EC"/>
    <w:rsid w:val="00B75373"/>
    <w:rsid w:val="00B75F3B"/>
    <w:rsid w:val="00BE5B40"/>
    <w:rsid w:val="00C13477"/>
    <w:rsid w:val="00C31FF8"/>
    <w:rsid w:val="00C60CEA"/>
    <w:rsid w:val="00CA27A0"/>
    <w:rsid w:val="00CE1489"/>
    <w:rsid w:val="00CE7EC7"/>
    <w:rsid w:val="00D452F3"/>
    <w:rsid w:val="00DA1747"/>
    <w:rsid w:val="00E122F5"/>
    <w:rsid w:val="00E4618D"/>
    <w:rsid w:val="00ED75E1"/>
    <w:rsid w:val="00EF5EC3"/>
    <w:rsid w:val="00F352D7"/>
    <w:rsid w:val="00F613F2"/>
    <w:rsid w:val="00F630A2"/>
    <w:rsid w:val="00F666AB"/>
    <w:rsid w:val="00F76AC6"/>
    <w:rsid w:val="00F9267A"/>
    <w:rsid w:val="00FD0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A7D2-DB4D-483C-A9BB-26B8C3F3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6</cp:revision>
  <cp:lastPrinted>2020-12-01T15:55:00Z</cp:lastPrinted>
  <dcterms:created xsi:type="dcterms:W3CDTF">2019-10-17T09:38:00Z</dcterms:created>
  <dcterms:modified xsi:type="dcterms:W3CDTF">2020-12-01T15:57:00Z</dcterms:modified>
</cp:coreProperties>
</file>