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449" w:rsidRDefault="00AF5449" w:rsidP="00B239A9">
      <w:pPr>
        <w:spacing w:line="315" w:lineRule="atLeast"/>
        <w:jc w:val="both"/>
        <w:rPr>
          <w:rFonts w:ascii="Arial" w:hAnsi="Arial" w:cs="Arial"/>
          <w:b/>
          <w:sz w:val="24"/>
          <w:szCs w:val="24"/>
        </w:rPr>
      </w:pPr>
    </w:p>
    <w:p w:rsidR="00B239A9" w:rsidRPr="00B239A9" w:rsidRDefault="00B239A9" w:rsidP="00B239A9">
      <w:pPr>
        <w:spacing w:line="315" w:lineRule="atLeast"/>
        <w:jc w:val="both"/>
        <w:rPr>
          <w:rFonts w:ascii="Arial" w:hAnsi="Arial" w:cs="Arial"/>
          <w:b/>
          <w:sz w:val="24"/>
          <w:szCs w:val="24"/>
        </w:rPr>
      </w:pPr>
      <w:bookmarkStart w:id="0" w:name="_GoBack"/>
      <w:r w:rsidRPr="00B239A9">
        <w:rPr>
          <w:rFonts w:ascii="Arial" w:hAnsi="Arial" w:cs="Arial"/>
          <w:b/>
          <w:sz w:val="24"/>
          <w:szCs w:val="24"/>
        </w:rPr>
        <w:t xml:space="preserve">Gemeinsame </w:t>
      </w:r>
      <w:proofErr w:type="spellStart"/>
      <w:r w:rsidRPr="00B239A9">
        <w:rPr>
          <w:rFonts w:ascii="Arial" w:hAnsi="Arial" w:cs="Arial"/>
          <w:b/>
          <w:sz w:val="24"/>
          <w:szCs w:val="24"/>
        </w:rPr>
        <w:t>Zumeldung</w:t>
      </w:r>
      <w:proofErr w:type="spellEnd"/>
      <w:r w:rsidRPr="00B239A9">
        <w:rPr>
          <w:rFonts w:ascii="Arial" w:hAnsi="Arial" w:cs="Arial"/>
          <w:b/>
          <w:sz w:val="24"/>
          <w:szCs w:val="24"/>
        </w:rPr>
        <w:t xml:space="preserve"> der Kommunalen Landesverbände zur </w:t>
      </w:r>
      <w:r w:rsidR="00897DA4">
        <w:rPr>
          <w:rFonts w:ascii="Arial" w:hAnsi="Arial" w:cs="Arial"/>
          <w:b/>
          <w:sz w:val="24"/>
          <w:szCs w:val="24"/>
        </w:rPr>
        <w:t>Pressemitteilung des Ministeriums für Verkehr „Modellberechnungen zum Mobilitätspass liegen vor – Große Wirkung für besseren ÖPNV bei vergleichsweise kleinem Beitrag“</w:t>
      </w:r>
    </w:p>
    <w:bookmarkEnd w:id="0"/>
    <w:p w:rsidR="00B239A9" w:rsidRDefault="00B239A9" w:rsidP="00B239A9">
      <w:pPr>
        <w:spacing w:line="315" w:lineRule="atLeast"/>
        <w:jc w:val="both"/>
        <w:rPr>
          <w:rFonts w:ascii="Arial" w:hAnsi="Arial" w:cs="Arial"/>
          <w:sz w:val="24"/>
          <w:szCs w:val="24"/>
        </w:rPr>
      </w:pPr>
    </w:p>
    <w:p w:rsidR="00AF5449" w:rsidRPr="00B239A9" w:rsidRDefault="00AF5449" w:rsidP="00B239A9">
      <w:pPr>
        <w:spacing w:line="315" w:lineRule="atLeast"/>
        <w:jc w:val="both"/>
        <w:rPr>
          <w:rFonts w:ascii="Arial" w:hAnsi="Arial" w:cs="Arial"/>
          <w:sz w:val="24"/>
          <w:szCs w:val="24"/>
        </w:rPr>
      </w:pPr>
    </w:p>
    <w:p w:rsidR="00897DA4" w:rsidRDefault="00B239A9" w:rsidP="00897DA4">
      <w:pPr>
        <w:spacing w:line="315" w:lineRule="atLeast"/>
        <w:jc w:val="both"/>
        <w:rPr>
          <w:rFonts w:ascii="Arial" w:hAnsi="Arial" w:cs="Arial"/>
          <w:sz w:val="24"/>
          <w:szCs w:val="24"/>
        </w:rPr>
      </w:pPr>
      <w:r w:rsidRPr="00B119F9">
        <w:rPr>
          <w:rFonts w:ascii="Arial" w:hAnsi="Arial" w:cs="Arial"/>
          <w:sz w:val="24"/>
          <w:szCs w:val="24"/>
        </w:rPr>
        <w:t>Zu</w:t>
      </w:r>
      <w:r w:rsidR="00897DA4">
        <w:rPr>
          <w:rFonts w:ascii="Arial" w:hAnsi="Arial" w:cs="Arial"/>
          <w:sz w:val="24"/>
          <w:szCs w:val="24"/>
        </w:rPr>
        <w:t xml:space="preserve"> den Ergebnissen der Berechnungen aus den 21 Modellkommunen zum Mobilitätspass äußern sich d</w:t>
      </w:r>
      <w:r w:rsidR="00897DA4" w:rsidRPr="00897DA4">
        <w:rPr>
          <w:rFonts w:ascii="Arial" w:hAnsi="Arial" w:cs="Arial"/>
          <w:sz w:val="24"/>
          <w:szCs w:val="24"/>
        </w:rPr>
        <w:t xml:space="preserve">er Hauptgeschäftsführer des Landkreistags Baden-Württemberg, Prof. Dr. Alexis von Komorowski, </w:t>
      </w:r>
      <w:r w:rsidR="00897DA4">
        <w:rPr>
          <w:rFonts w:ascii="Arial" w:hAnsi="Arial" w:cs="Arial"/>
          <w:sz w:val="24"/>
          <w:szCs w:val="24"/>
        </w:rPr>
        <w:t xml:space="preserve">das Geschäftsführende Vorstandsmitglied des Städtetags Baden-Württemberg, Ralf Broß, und der </w:t>
      </w:r>
      <w:r w:rsidR="00897DA4" w:rsidRPr="00897DA4">
        <w:rPr>
          <w:rFonts w:ascii="Arial" w:hAnsi="Arial" w:cs="Arial"/>
          <w:sz w:val="24"/>
          <w:szCs w:val="24"/>
        </w:rPr>
        <w:t>Präsident des Gemeindetags Baden-Württemberg, Steffen Jäger</w:t>
      </w:r>
      <w:r w:rsidR="00897DA4">
        <w:rPr>
          <w:rFonts w:ascii="Arial" w:hAnsi="Arial" w:cs="Arial"/>
          <w:sz w:val="24"/>
          <w:szCs w:val="24"/>
        </w:rPr>
        <w:t>, wie folgt</w:t>
      </w:r>
      <w:r w:rsidR="00897DA4" w:rsidRPr="00897DA4">
        <w:rPr>
          <w:rFonts w:ascii="Arial" w:hAnsi="Arial" w:cs="Arial"/>
          <w:sz w:val="24"/>
          <w:szCs w:val="24"/>
        </w:rPr>
        <w:t xml:space="preserve">: </w:t>
      </w:r>
    </w:p>
    <w:p w:rsidR="00897DA4" w:rsidRDefault="00897DA4" w:rsidP="00B239A9">
      <w:pPr>
        <w:spacing w:line="315" w:lineRule="atLeast"/>
        <w:jc w:val="both"/>
        <w:rPr>
          <w:rFonts w:ascii="Arial" w:hAnsi="Arial" w:cs="Arial"/>
          <w:sz w:val="24"/>
          <w:szCs w:val="24"/>
        </w:rPr>
      </w:pPr>
    </w:p>
    <w:p w:rsidR="009B2C0E" w:rsidRDefault="009B2C0E" w:rsidP="009B2C0E">
      <w:pPr>
        <w:spacing w:line="315" w:lineRule="atLeast"/>
        <w:jc w:val="both"/>
        <w:rPr>
          <w:rFonts w:ascii="Arial" w:hAnsi="Arial" w:cs="Arial"/>
          <w:sz w:val="24"/>
          <w:szCs w:val="24"/>
        </w:rPr>
      </w:pPr>
      <w:r w:rsidRPr="009B2C0E">
        <w:rPr>
          <w:rFonts w:ascii="Arial" w:hAnsi="Arial" w:cs="Arial"/>
          <w:sz w:val="24"/>
          <w:szCs w:val="24"/>
        </w:rPr>
        <w:t>„Der Mobilitätspass kann in bestimmten Fällen ein überlegenswertes Instrument sein. Auf keinen Fall aber darf eine solche Nahverkehrsabgabe zur Finanzierung des ÖPNV-Grundangebots herangezogen werden, das muss steuerfinanziert bleiben. Lediglich zur Finanzierung darüberhinausgehender, besonders attraktiver Zusatzangebote kann der Mob</w:t>
      </w:r>
      <w:r>
        <w:rPr>
          <w:rFonts w:ascii="Arial" w:hAnsi="Arial" w:cs="Arial"/>
          <w:sz w:val="24"/>
          <w:szCs w:val="24"/>
        </w:rPr>
        <w:t>ilitätspass eine Rolle spielen.</w:t>
      </w:r>
    </w:p>
    <w:p w:rsidR="009B2C0E" w:rsidRPr="009B2C0E" w:rsidRDefault="009B2C0E" w:rsidP="009B2C0E">
      <w:pPr>
        <w:spacing w:line="315" w:lineRule="atLeast"/>
        <w:jc w:val="both"/>
        <w:rPr>
          <w:rFonts w:ascii="Arial" w:hAnsi="Arial" w:cs="Arial"/>
          <w:sz w:val="24"/>
          <w:szCs w:val="24"/>
        </w:rPr>
      </w:pPr>
    </w:p>
    <w:p w:rsidR="00CC7EE3" w:rsidRDefault="009B2C0E" w:rsidP="009B2C0E">
      <w:pPr>
        <w:spacing w:line="315" w:lineRule="atLeast"/>
        <w:jc w:val="both"/>
        <w:rPr>
          <w:rFonts w:ascii="Arial" w:hAnsi="Arial" w:cs="Arial"/>
          <w:sz w:val="24"/>
          <w:szCs w:val="24"/>
        </w:rPr>
      </w:pPr>
      <w:r w:rsidRPr="009B2C0E">
        <w:rPr>
          <w:rFonts w:ascii="Arial" w:hAnsi="Arial" w:cs="Arial"/>
          <w:sz w:val="24"/>
          <w:szCs w:val="24"/>
        </w:rPr>
        <w:t>Dringender als der Mobilitätspass ist es jedoch, mit der Mobilitätsgarantie voranzukommen. Hier müssen die theoretischen Ansätze nun konkret mit Finanzmitteln hinterlegt werden – und hier sehen wir das Land maßgeblich in der Verpflichtung. Denn Zusatzbelastungen für die Bürgerinnen und Bürger dürften in den aktuellen Zeiten nur dann vermittelbar sein, wenn ein echter Mehrwert gegenübersteht – und dafür muss das ÖPNV-Angebot jetzt in den Ausbau, und zwar mit verlässlicher Finanzierung.</w:t>
      </w:r>
      <w:r>
        <w:rPr>
          <w:rFonts w:ascii="Arial" w:hAnsi="Arial" w:cs="Arial"/>
          <w:sz w:val="24"/>
          <w:szCs w:val="24"/>
        </w:rPr>
        <w:t>“</w:t>
      </w:r>
    </w:p>
    <w:p w:rsidR="00AF5449" w:rsidRDefault="00AF5449" w:rsidP="00B239A9">
      <w:pPr>
        <w:spacing w:line="315" w:lineRule="atLeast"/>
        <w:rPr>
          <w:rFonts w:ascii="Arial" w:hAnsi="Arial" w:cs="Arial"/>
          <w:b/>
          <w:i/>
          <w:spacing w:val="-2"/>
        </w:rPr>
      </w:pPr>
    </w:p>
    <w:p w:rsidR="00AF5449" w:rsidRDefault="00AF5449" w:rsidP="00B239A9">
      <w:pPr>
        <w:spacing w:line="315" w:lineRule="atLeast"/>
        <w:rPr>
          <w:rFonts w:ascii="Arial" w:hAnsi="Arial" w:cs="Arial"/>
          <w:b/>
          <w:i/>
          <w:spacing w:val="-2"/>
        </w:rPr>
      </w:pPr>
    </w:p>
    <w:p w:rsidR="009B2C0E" w:rsidRDefault="009B2C0E" w:rsidP="00B239A9">
      <w:pPr>
        <w:spacing w:line="315" w:lineRule="atLeast"/>
        <w:rPr>
          <w:rFonts w:ascii="Arial" w:hAnsi="Arial" w:cs="Arial"/>
          <w:b/>
          <w:i/>
          <w:spacing w:val="-2"/>
        </w:rPr>
      </w:pPr>
    </w:p>
    <w:p w:rsidR="009B2C0E" w:rsidRDefault="009B2C0E" w:rsidP="00B239A9">
      <w:pPr>
        <w:spacing w:line="315" w:lineRule="atLeast"/>
        <w:rPr>
          <w:rFonts w:ascii="Arial" w:hAnsi="Arial" w:cs="Arial"/>
          <w:b/>
          <w:i/>
          <w:spacing w:val="-2"/>
        </w:rPr>
      </w:pPr>
    </w:p>
    <w:p w:rsidR="009B2C0E" w:rsidRDefault="009B2C0E" w:rsidP="00B239A9">
      <w:pPr>
        <w:spacing w:line="315" w:lineRule="atLeast"/>
        <w:rPr>
          <w:rFonts w:ascii="Arial" w:hAnsi="Arial" w:cs="Arial"/>
          <w:b/>
          <w:i/>
          <w:spacing w:val="-2"/>
        </w:rPr>
      </w:pPr>
    </w:p>
    <w:p w:rsidR="009B2C0E" w:rsidRDefault="009B2C0E" w:rsidP="00B239A9">
      <w:pPr>
        <w:spacing w:line="315" w:lineRule="atLeast"/>
        <w:rPr>
          <w:rFonts w:ascii="Arial" w:hAnsi="Arial" w:cs="Arial"/>
          <w:b/>
          <w:i/>
          <w:spacing w:val="-2"/>
        </w:rPr>
      </w:pPr>
    </w:p>
    <w:p w:rsidR="009B2C0E" w:rsidRDefault="009B2C0E" w:rsidP="00B239A9">
      <w:pPr>
        <w:spacing w:line="315" w:lineRule="atLeast"/>
        <w:rPr>
          <w:rFonts w:ascii="Arial" w:hAnsi="Arial" w:cs="Arial"/>
          <w:b/>
          <w:i/>
          <w:spacing w:val="-2"/>
        </w:rPr>
      </w:pPr>
    </w:p>
    <w:p w:rsidR="009B2C0E" w:rsidRDefault="009B2C0E" w:rsidP="00B239A9">
      <w:pPr>
        <w:spacing w:line="315" w:lineRule="atLeast"/>
        <w:rPr>
          <w:rFonts w:ascii="Arial" w:hAnsi="Arial" w:cs="Arial"/>
          <w:b/>
          <w:i/>
          <w:spacing w:val="-2"/>
        </w:rPr>
      </w:pPr>
    </w:p>
    <w:p w:rsidR="009B2C0E" w:rsidRDefault="009B2C0E" w:rsidP="00B239A9">
      <w:pPr>
        <w:spacing w:line="315" w:lineRule="atLeast"/>
        <w:rPr>
          <w:rFonts w:ascii="Arial" w:hAnsi="Arial" w:cs="Arial"/>
          <w:b/>
          <w:i/>
          <w:spacing w:val="-2"/>
        </w:rPr>
      </w:pPr>
    </w:p>
    <w:p w:rsidR="00AF5449" w:rsidRDefault="00AF5449" w:rsidP="00B239A9">
      <w:pPr>
        <w:spacing w:line="315" w:lineRule="atLeast"/>
        <w:rPr>
          <w:rFonts w:ascii="Arial" w:hAnsi="Arial" w:cs="Arial"/>
          <w:b/>
          <w:i/>
          <w:spacing w:val="-2"/>
        </w:rPr>
      </w:pPr>
    </w:p>
    <w:p w:rsidR="00AF5449" w:rsidRDefault="00AF5449" w:rsidP="00B239A9">
      <w:pPr>
        <w:spacing w:line="315" w:lineRule="atLeast"/>
        <w:rPr>
          <w:rFonts w:ascii="Arial" w:hAnsi="Arial" w:cs="Arial"/>
          <w:b/>
          <w:i/>
          <w:spacing w:val="-2"/>
        </w:rPr>
      </w:pPr>
    </w:p>
    <w:p w:rsidR="00DF346A" w:rsidRDefault="00DF346A" w:rsidP="00B239A9">
      <w:pPr>
        <w:spacing w:line="315" w:lineRule="atLeast"/>
        <w:rPr>
          <w:rFonts w:ascii="Arial" w:hAnsi="Arial" w:cs="Arial"/>
          <w:b/>
          <w:i/>
          <w:spacing w:val="-2"/>
        </w:rPr>
      </w:pPr>
    </w:p>
    <w:p w:rsidR="00AF5449" w:rsidRDefault="00AF5449" w:rsidP="00B239A9">
      <w:pPr>
        <w:spacing w:line="315" w:lineRule="atLeast"/>
        <w:rPr>
          <w:rFonts w:ascii="Arial" w:hAnsi="Arial" w:cs="Arial"/>
          <w:b/>
          <w:i/>
          <w:spacing w:val="-2"/>
        </w:rPr>
      </w:pPr>
    </w:p>
    <w:p w:rsidR="00B239A9" w:rsidRPr="00B239A9" w:rsidRDefault="00B239A9" w:rsidP="00B239A9">
      <w:pPr>
        <w:spacing w:line="315" w:lineRule="atLeast"/>
        <w:rPr>
          <w:rFonts w:ascii="Arial" w:hAnsi="Arial" w:cs="Arial"/>
          <w:b/>
          <w:i/>
          <w:spacing w:val="-2"/>
        </w:rPr>
      </w:pPr>
      <w:r w:rsidRPr="00B239A9">
        <w:rPr>
          <w:rFonts w:ascii="Arial" w:hAnsi="Arial" w:cs="Arial"/>
          <w:b/>
          <w:i/>
          <w:spacing w:val="-2"/>
        </w:rPr>
        <w:t xml:space="preserve">Ansprechpartner für </w:t>
      </w:r>
      <w:proofErr w:type="spellStart"/>
      <w:r w:rsidRPr="00B239A9">
        <w:rPr>
          <w:rFonts w:ascii="Arial" w:hAnsi="Arial" w:cs="Arial"/>
          <w:b/>
          <w:i/>
          <w:spacing w:val="-2"/>
        </w:rPr>
        <w:t>MedienvertreterInnen</w:t>
      </w:r>
      <w:proofErr w:type="spellEnd"/>
      <w:r w:rsidRPr="00B239A9">
        <w:rPr>
          <w:rFonts w:ascii="Arial" w:hAnsi="Arial" w:cs="Arial"/>
          <w:b/>
          <w:i/>
          <w:spacing w:val="-2"/>
        </w:rPr>
        <w:t>:</w:t>
      </w:r>
    </w:p>
    <w:p w:rsidR="00B239A9" w:rsidRPr="00B239A9" w:rsidRDefault="00B239A9" w:rsidP="00B239A9">
      <w:pPr>
        <w:spacing w:line="315" w:lineRule="atLeast"/>
        <w:rPr>
          <w:rFonts w:ascii="Arial" w:hAnsi="Arial" w:cs="Arial"/>
          <w:spacing w:val="-2"/>
        </w:rPr>
      </w:pPr>
    </w:p>
    <w:p w:rsidR="00B239A9" w:rsidRPr="00B239A9" w:rsidRDefault="00B239A9" w:rsidP="00B239A9">
      <w:pPr>
        <w:spacing w:line="315" w:lineRule="atLeast"/>
        <w:rPr>
          <w:rFonts w:ascii="Arial" w:hAnsi="Arial" w:cs="Arial"/>
        </w:rPr>
      </w:pPr>
      <w:r w:rsidRPr="00B239A9">
        <w:rPr>
          <w:rFonts w:ascii="Arial" w:hAnsi="Arial" w:cs="Arial"/>
        </w:rPr>
        <w:t>Für den Landkreistag BW</w:t>
      </w:r>
    </w:p>
    <w:p w:rsidR="00B239A9" w:rsidRPr="00B239A9" w:rsidRDefault="00B239A9" w:rsidP="00B239A9">
      <w:pPr>
        <w:spacing w:line="315" w:lineRule="atLeast"/>
        <w:rPr>
          <w:rFonts w:ascii="Arial" w:hAnsi="Arial" w:cs="Arial"/>
        </w:rPr>
      </w:pPr>
      <w:r w:rsidRPr="00B239A9">
        <w:rPr>
          <w:rFonts w:ascii="Arial" w:hAnsi="Arial" w:cs="Arial"/>
        </w:rPr>
        <w:t>Michael Schlichenmaier, Tel.: 0711/22462-28</w:t>
      </w:r>
    </w:p>
    <w:p w:rsidR="00B239A9" w:rsidRPr="00B239A9" w:rsidRDefault="00B239A9" w:rsidP="00B239A9">
      <w:pPr>
        <w:spacing w:line="315" w:lineRule="atLeast"/>
        <w:rPr>
          <w:rFonts w:ascii="Arial" w:hAnsi="Arial" w:cs="Arial"/>
          <w:color w:val="0000FF"/>
          <w:u w:val="single"/>
        </w:rPr>
      </w:pPr>
      <w:r w:rsidRPr="00B239A9">
        <w:rPr>
          <w:rFonts w:ascii="Arial" w:hAnsi="Arial" w:cs="Arial"/>
        </w:rPr>
        <w:t xml:space="preserve">E-Mail: </w:t>
      </w:r>
      <w:hyperlink r:id="rId6" w:history="1">
        <w:r w:rsidRPr="00B239A9">
          <w:rPr>
            <w:rStyle w:val="Hyperlink"/>
            <w:rFonts w:ascii="Arial" w:hAnsi="Arial" w:cs="Arial"/>
          </w:rPr>
          <w:t>presse@landkreistag-bw.de</w:t>
        </w:r>
      </w:hyperlink>
    </w:p>
    <w:p w:rsidR="00B239A9" w:rsidRPr="00B239A9" w:rsidRDefault="00B239A9" w:rsidP="00B239A9">
      <w:pPr>
        <w:spacing w:line="315" w:lineRule="atLeast"/>
        <w:rPr>
          <w:rFonts w:ascii="Arial" w:hAnsi="Arial" w:cs="Arial"/>
          <w:spacing w:val="-2"/>
          <w:lang w:eastAsia="en-US"/>
        </w:rPr>
      </w:pPr>
    </w:p>
    <w:p w:rsidR="00B239A9" w:rsidRPr="00B239A9" w:rsidRDefault="00B239A9" w:rsidP="00B239A9">
      <w:pPr>
        <w:spacing w:line="315" w:lineRule="atLeast"/>
        <w:rPr>
          <w:rFonts w:ascii="Arial" w:hAnsi="Arial" w:cs="Arial"/>
          <w:spacing w:val="-2"/>
        </w:rPr>
      </w:pPr>
      <w:r w:rsidRPr="00B239A9">
        <w:rPr>
          <w:rFonts w:ascii="Arial" w:hAnsi="Arial" w:cs="Arial"/>
          <w:spacing w:val="-2"/>
        </w:rPr>
        <w:t>Für den Städtetag BW</w:t>
      </w:r>
    </w:p>
    <w:p w:rsidR="00B239A9" w:rsidRDefault="00B239A9" w:rsidP="00B239A9">
      <w:pPr>
        <w:spacing w:line="315" w:lineRule="atLeast"/>
        <w:rPr>
          <w:rFonts w:ascii="Arial" w:hAnsi="Arial" w:cs="Arial"/>
          <w:spacing w:val="-2"/>
        </w:rPr>
      </w:pPr>
      <w:r w:rsidRPr="00B239A9">
        <w:rPr>
          <w:rFonts w:ascii="Arial" w:hAnsi="Arial" w:cs="Arial"/>
          <w:spacing w:val="-2"/>
        </w:rPr>
        <w:t>Christiane Conzen, Tel. 0711/229 21-48</w:t>
      </w:r>
    </w:p>
    <w:p w:rsidR="003F1D6D" w:rsidRDefault="00B239A9" w:rsidP="00B239A9">
      <w:pPr>
        <w:spacing w:line="315" w:lineRule="atLeast"/>
        <w:rPr>
          <w:rStyle w:val="Hyperlink"/>
          <w:rFonts w:ascii="Arial" w:hAnsi="Arial" w:cs="Arial"/>
        </w:rPr>
      </w:pPr>
      <w:r w:rsidRPr="00B239A9">
        <w:rPr>
          <w:rFonts w:ascii="Arial" w:hAnsi="Arial" w:cs="Arial"/>
        </w:rPr>
        <w:t xml:space="preserve">E-Mail: </w:t>
      </w:r>
      <w:hyperlink r:id="rId7" w:history="1">
        <w:r w:rsidRPr="00B239A9">
          <w:rPr>
            <w:rStyle w:val="Hyperlink"/>
            <w:rFonts w:ascii="Arial" w:hAnsi="Arial" w:cs="Arial"/>
          </w:rPr>
          <w:t>christiane.conzen@staedtetag-bw.de</w:t>
        </w:r>
      </w:hyperlink>
    </w:p>
    <w:p w:rsidR="00421073" w:rsidRDefault="00421073" w:rsidP="00421073">
      <w:pPr>
        <w:spacing w:line="315" w:lineRule="atLeast"/>
        <w:rPr>
          <w:rFonts w:ascii="Arial" w:hAnsi="Arial" w:cs="Arial"/>
          <w:spacing w:val="-2"/>
        </w:rPr>
      </w:pPr>
    </w:p>
    <w:p w:rsidR="00421073" w:rsidRPr="00B239A9" w:rsidRDefault="00421073" w:rsidP="00421073">
      <w:pPr>
        <w:spacing w:line="315" w:lineRule="atLeast"/>
        <w:rPr>
          <w:rFonts w:ascii="Arial" w:hAnsi="Arial" w:cs="Arial"/>
          <w:spacing w:val="-2"/>
        </w:rPr>
      </w:pPr>
      <w:r w:rsidRPr="00B239A9">
        <w:rPr>
          <w:rFonts w:ascii="Arial" w:hAnsi="Arial" w:cs="Arial"/>
          <w:spacing w:val="-2"/>
        </w:rPr>
        <w:t>Für den Gemeindetag BW:</w:t>
      </w:r>
    </w:p>
    <w:p w:rsidR="00421073" w:rsidRPr="00B239A9" w:rsidRDefault="00421073" w:rsidP="00421073">
      <w:pPr>
        <w:spacing w:line="315" w:lineRule="atLeast"/>
        <w:rPr>
          <w:rFonts w:ascii="Arial" w:hAnsi="Arial" w:cs="Arial"/>
          <w:spacing w:val="-2"/>
        </w:rPr>
      </w:pPr>
      <w:r w:rsidRPr="00B239A9">
        <w:rPr>
          <w:rFonts w:ascii="Arial" w:hAnsi="Arial" w:cs="Arial"/>
          <w:spacing w:val="-2"/>
        </w:rPr>
        <w:t>Christopher Heck, Tel. 0711/22572-70</w:t>
      </w:r>
    </w:p>
    <w:p w:rsidR="00421073" w:rsidRPr="00421073" w:rsidRDefault="00421073" w:rsidP="00B239A9">
      <w:pPr>
        <w:spacing w:line="315" w:lineRule="atLeast"/>
        <w:rPr>
          <w:rFonts w:ascii="Arial" w:hAnsi="Arial" w:cs="Arial"/>
          <w:spacing w:val="-2"/>
        </w:rPr>
      </w:pPr>
      <w:r w:rsidRPr="00B239A9">
        <w:rPr>
          <w:rFonts w:ascii="Arial" w:hAnsi="Arial" w:cs="Arial"/>
          <w:spacing w:val="-2"/>
        </w:rPr>
        <w:t xml:space="preserve">E-Mail: </w:t>
      </w:r>
      <w:hyperlink r:id="rId8" w:history="1">
        <w:r w:rsidRPr="00B239A9">
          <w:rPr>
            <w:rStyle w:val="Hyperlink"/>
            <w:rFonts w:ascii="Arial" w:hAnsi="Arial" w:cs="Arial"/>
            <w:spacing w:val="-2"/>
          </w:rPr>
          <w:t>zentralstelle@gemeindetag-bw.de</w:t>
        </w:r>
      </w:hyperlink>
    </w:p>
    <w:sectPr w:rsidR="00421073" w:rsidRPr="00421073" w:rsidSect="00FC6886">
      <w:headerReference w:type="default" r:id="rId9"/>
      <w:footerReference w:type="default" r:id="rId10"/>
      <w:headerReference w:type="first" r:id="rId11"/>
      <w:footerReference w:type="first" r:id="rId12"/>
      <w:type w:val="continuous"/>
      <w:pgSz w:w="11907" w:h="16840" w:code="9"/>
      <w:pgMar w:top="1418" w:right="1247" w:bottom="1134" w:left="1247" w:header="720"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B8A" w:rsidRDefault="00410B8A">
      <w:r>
        <w:separator/>
      </w:r>
    </w:p>
  </w:endnote>
  <w:endnote w:type="continuationSeparator" w:id="0">
    <w:p w:rsidR="00410B8A" w:rsidRDefault="00410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heSans-Plain">
    <w:altName w:val="Calibri"/>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heSansB W5 Plain">
    <w:altName w:val="Segoe UI"/>
    <w:panose1 w:val="00000000000000000000"/>
    <w:charset w:val="00"/>
    <w:family w:val="swiss"/>
    <w:notTrueType/>
    <w:pitch w:val="variable"/>
    <w:sig w:usb0="A000006F" w:usb1="5000200A" w:usb2="00000000" w:usb3="00000000" w:csb0="0000009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64F" w:rsidRDefault="0073264F">
    <w:pPr>
      <w:pStyle w:val="Fuzeile"/>
      <w:jc w:val="right"/>
      <w:rPr>
        <w:rFonts w:ascii="TheSans-Plain" w:hAnsi="TheSans-Plain"/>
        <w:sz w:val="22"/>
      </w:rPr>
    </w:pPr>
  </w:p>
  <w:p w:rsidR="000844D2" w:rsidRDefault="000844D2">
    <w:pPr>
      <w:pStyle w:val="Fuzeile"/>
      <w:jc w:val="right"/>
      <w:rPr>
        <w:rFonts w:ascii="TheSans-Plain" w:hAnsi="TheSans-Plain"/>
        <w:sz w:val="22"/>
      </w:rPr>
    </w:pPr>
  </w:p>
  <w:p w:rsidR="000844D2" w:rsidRDefault="000844D2">
    <w:pPr>
      <w:pStyle w:val="Fuzeile"/>
      <w:jc w:val="right"/>
      <w:rPr>
        <w:rFonts w:ascii="TheSans-Plain" w:hAnsi="TheSans-Plain"/>
        <w:sz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A92" w:rsidRDefault="008A6A92" w:rsidP="008A6A92">
    <w:pPr>
      <w:pStyle w:val="Fuzeile"/>
    </w:pPr>
  </w:p>
  <w:p w:rsidR="008A6A92" w:rsidRDefault="008A6A92" w:rsidP="008A6A92">
    <w:pPr>
      <w:pStyle w:val="Fuzeile"/>
    </w:pPr>
  </w:p>
  <w:p w:rsidR="008A6A92" w:rsidRPr="008A6A92" w:rsidRDefault="008A6A92" w:rsidP="008A6A92">
    <w:pPr>
      <w:pStyle w:val="Fuzeile"/>
    </w:pPr>
    <w:r>
      <w:rPr>
        <w:noProof/>
      </w:rPr>
      <mc:AlternateContent>
        <mc:Choice Requires="wps">
          <w:drawing>
            <wp:anchor distT="0" distB="0" distL="114300" distR="114300" simplePos="0" relativeHeight="251658240" behindDoc="0" locked="1" layoutInCell="1" allowOverlap="0" wp14:anchorId="1D8D46C5" wp14:editId="4FE0C11E">
              <wp:simplePos x="0" y="0"/>
              <wp:positionH relativeFrom="page">
                <wp:posOffset>9525</wp:posOffset>
              </wp:positionH>
              <wp:positionV relativeFrom="page">
                <wp:posOffset>9972675</wp:posOffset>
              </wp:positionV>
              <wp:extent cx="7524750" cy="41910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A6A92" w:rsidRDefault="008A6A92" w:rsidP="008A6A92">
                          <w:pPr>
                            <w:tabs>
                              <w:tab w:val="center" w:pos="4536"/>
                              <w:tab w:val="right" w:pos="9072"/>
                            </w:tabs>
                            <w:jc w:val="center"/>
                            <w:textAlignment w:val="auto"/>
                            <w:rPr>
                              <w:rFonts w:ascii="TheSansB W5 Plain" w:hAnsi="TheSansB W5 Plain"/>
                              <w:sz w:val="15"/>
                              <w:szCs w:val="15"/>
                            </w:rPr>
                          </w:pPr>
                          <w:r>
                            <w:rPr>
                              <w:rFonts w:ascii="TheSansB W5 Plain" w:hAnsi="TheSansB W5 Plain"/>
                              <w:sz w:val="15"/>
                              <w:szCs w:val="15"/>
                            </w:rPr>
                            <w:t>Landkreistag Baden-Württemberg</w:t>
                          </w:r>
                          <w:r w:rsidRPr="00B97F2C">
                            <w:rPr>
                              <w:rFonts w:ascii="TheSansB W5 Plain" w:hAnsi="TheSansB W5 Plain"/>
                              <w:sz w:val="15"/>
                              <w:szCs w:val="15"/>
                            </w:rPr>
                            <w:t xml:space="preserve"> </w:t>
                          </w:r>
                          <w:r w:rsidRPr="00B97F2C">
                            <w:rPr>
                              <w:rFonts w:ascii="TheSansB W5 Plain" w:hAnsi="TheSansB W5 Plain"/>
                              <w:sz w:val="15"/>
                              <w:szCs w:val="15"/>
                            </w:rPr>
                            <w:sym w:font="Symbol" w:char="F0D7"/>
                          </w:r>
                          <w:r w:rsidRPr="00B97F2C">
                            <w:rPr>
                              <w:rFonts w:ascii="TheSansB W5 Plain" w:hAnsi="TheSansB W5 Plain"/>
                              <w:sz w:val="15"/>
                              <w:szCs w:val="15"/>
                            </w:rPr>
                            <w:t xml:space="preserve"> Panoramastr. 37 </w:t>
                          </w:r>
                          <w:r w:rsidRPr="00B97F2C">
                            <w:rPr>
                              <w:rFonts w:ascii="TheSansB W5 Plain" w:hAnsi="TheSansB W5 Plain"/>
                              <w:sz w:val="15"/>
                              <w:szCs w:val="15"/>
                            </w:rPr>
                            <w:sym w:font="Symbol" w:char="F0D7"/>
                          </w:r>
                          <w:r w:rsidRPr="00B97F2C">
                            <w:rPr>
                              <w:rFonts w:ascii="TheSansB W5 Plain" w:hAnsi="TheSansB W5 Plain"/>
                              <w:sz w:val="15"/>
                              <w:szCs w:val="15"/>
                            </w:rPr>
                            <w:t xml:space="preserve"> 70174 Stuttgart</w:t>
                          </w:r>
                        </w:p>
                        <w:p w:rsidR="008A6A92" w:rsidRDefault="008A6A92" w:rsidP="003F1D6D">
                          <w:pPr>
                            <w:tabs>
                              <w:tab w:val="center" w:pos="4536"/>
                              <w:tab w:val="right" w:pos="9072"/>
                            </w:tabs>
                            <w:jc w:val="center"/>
                            <w:textAlignment w:val="auto"/>
                            <w:rPr>
                              <w:rFonts w:ascii="TheSansB W5 Plain" w:hAnsi="TheSansB W5 Plain"/>
                              <w:sz w:val="15"/>
                              <w:szCs w:val="15"/>
                            </w:rPr>
                          </w:pPr>
                          <w:r w:rsidRPr="00B97F2C">
                            <w:rPr>
                              <w:rFonts w:ascii="TheSansB W5 Plain" w:hAnsi="TheSansB W5 Plain"/>
                              <w:sz w:val="15"/>
                              <w:szCs w:val="15"/>
                            </w:rPr>
                            <w:t xml:space="preserve">Tel.: 07 11/2 24 62-0 </w:t>
                          </w:r>
                          <w:r w:rsidRPr="00B97F2C">
                            <w:rPr>
                              <w:rFonts w:ascii="TheSansB W5 Plain" w:hAnsi="TheSansB W5 Plain"/>
                              <w:sz w:val="15"/>
                              <w:szCs w:val="15"/>
                            </w:rPr>
                            <w:sym w:font="Symbol" w:char="F0D7"/>
                          </w:r>
                          <w:r w:rsidRPr="00B97F2C">
                            <w:rPr>
                              <w:rFonts w:ascii="TheSansB W5 Plain" w:hAnsi="TheSansB W5 Plain"/>
                              <w:sz w:val="15"/>
                              <w:szCs w:val="15"/>
                            </w:rPr>
                            <w:t xml:space="preserve"> E-Mail: posteingang@landkreistag-bw.de </w:t>
                          </w:r>
                          <w:r w:rsidRPr="00B97F2C">
                            <w:rPr>
                              <w:rFonts w:ascii="TheSansB W5 Plain" w:hAnsi="TheSansB W5 Plain"/>
                              <w:sz w:val="15"/>
                              <w:szCs w:val="15"/>
                            </w:rPr>
                            <w:sym w:font="Symbol" w:char="F0D7"/>
                          </w:r>
                          <w:r w:rsidRPr="00B97F2C">
                            <w:rPr>
                              <w:rFonts w:ascii="TheSansB W5 Plain" w:hAnsi="TheSansB W5 Plain"/>
                              <w:sz w:val="15"/>
                              <w:szCs w:val="15"/>
                            </w:rPr>
                            <w:t xml:space="preserve"> www.landkreistag-bw.de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8D46C5" id="_x0000_t202" coordsize="21600,21600" o:spt="202" path="m,l,21600r21600,l21600,xe">
              <v:stroke joinstyle="miter"/>
              <v:path gradientshapeok="t" o:connecttype="rect"/>
            </v:shapetype>
            <v:shape id="Textfeld 3" o:spid="_x0000_s1026" type="#_x0000_t202" style="position:absolute;margin-left:.75pt;margin-top:785.25pt;width:592.5pt;height:3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jbUtwIAALk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" o:allowoverlap="f" filled="f" stroked="f" strokeweight=".5pt">
              <v:textbox>
                <w:txbxContent>
                  <w:p w:rsidR="008A6A92" w:rsidRDefault="008A6A92" w:rsidP="008A6A92">
                    <w:pPr>
                      <w:tabs>
                        <w:tab w:val="center" w:pos="4536"/>
                        <w:tab w:val="right" w:pos="9072"/>
                      </w:tabs>
                      <w:jc w:val="center"/>
                      <w:textAlignment w:val="auto"/>
                      <w:rPr>
                        <w:rFonts w:ascii="TheSansB W5 Plain" w:hAnsi="TheSansB W5 Plain"/>
                        <w:sz w:val="15"/>
                        <w:szCs w:val="15"/>
                      </w:rPr>
                    </w:pPr>
                    <w:r>
                      <w:rPr>
                        <w:rFonts w:ascii="TheSansB W5 Plain" w:hAnsi="TheSansB W5 Plain"/>
                        <w:sz w:val="15"/>
                        <w:szCs w:val="15"/>
                      </w:rPr>
                      <w:t>Landkreistag Baden-Württemberg</w:t>
                    </w:r>
                    <w:r w:rsidRPr="00B97F2C">
                      <w:rPr>
                        <w:rFonts w:ascii="TheSansB W5 Plain" w:hAnsi="TheSansB W5 Plain"/>
                        <w:sz w:val="15"/>
                        <w:szCs w:val="15"/>
                      </w:rPr>
                      <w:t xml:space="preserve"> </w:t>
                    </w:r>
                    <w:r w:rsidRPr="00B97F2C">
                      <w:rPr>
                        <w:rFonts w:ascii="TheSansB W5 Plain" w:hAnsi="TheSansB W5 Plain"/>
                        <w:sz w:val="15"/>
                        <w:szCs w:val="15"/>
                      </w:rPr>
                      <w:sym w:font="Symbol" w:char="F0D7"/>
                    </w:r>
                    <w:r w:rsidRPr="00B97F2C">
                      <w:rPr>
                        <w:rFonts w:ascii="TheSansB W5 Plain" w:hAnsi="TheSansB W5 Plain"/>
                        <w:sz w:val="15"/>
                        <w:szCs w:val="15"/>
                      </w:rPr>
                      <w:t xml:space="preserve"> Panoramastr. 37 </w:t>
                    </w:r>
                    <w:r w:rsidRPr="00B97F2C">
                      <w:rPr>
                        <w:rFonts w:ascii="TheSansB W5 Plain" w:hAnsi="TheSansB W5 Plain"/>
                        <w:sz w:val="15"/>
                        <w:szCs w:val="15"/>
                      </w:rPr>
                      <w:sym w:font="Symbol" w:char="F0D7"/>
                    </w:r>
                    <w:r w:rsidRPr="00B97F2C">
                      <w:rPr>
                        <w:rFonts w:ascii="TheSansB W5 Plain" w:hAnsi="TheSansB W5 Plain"/>
                        <w:sz w:val="15"/>
                        <w:szCs w:val="15"/>
                      </w:rPr>
                      <w:t xml:space="preserve"> 70174 Stuttgart</w:t>
                    </w:r>
                  </w:p>
                  <w:p w:rsidR="008A6A92" w:rsidRDefault="008A6A92" w:rsidP="003F1D6D">
                    <w:pPr>
                      <w:tabs>
                        <w:tab w:val="center" w:pos="4536"/>
                        <w:tab w:val="right" w:pos="9072"/>
                      </w:tabs>
                      <w:jc w:val="center"/>
                      <w:textAlignment w:val="auto"/>
                      <w:rPr>
                        <w:rFonts w:ascii="TheSansB W5 Plain" w:hAnsi="TheSansB W5 Plain"/>
                        <w:sz w:val="15"/>
                        <w:szCs w:val="15"/>
                      </w:rPr>
                    </w:pPr>
                    <w:r w:rsidRPr="00B97F2C">
                      <w:rPr>
                        <w:rFonts w:ascii="TheSansB W5 Plain" w:hAnsi="TheSansB W5 Plain"/>
                        <w:sz w:val="15"/>
                        <w:szCs w:val="15"/>
                      </w:rPr>
                      <w:t xml:space="preserve">Tel.: 07 11/2 24 62-0 </w:t>
                    </w:r>
                    <w:r w:rsidRPr="00B97F2C">
                      <w:rPr>
                        <w:rFonts w:ascii="TheSansB W5 Plain" w:hAnsi="TheSansB W5 Plain"/>
                        <w:sz w:val="15"/>
                        <w:szCs w:val="15"/>
                      </w:rPr>
                      <w:sym w:font="Symbol" w:char="F0D7"/>
                    </w:r>
                    <w:r w:rsidRPr="00B97F2C">
                      <w:rPr>
                        <w:rFonts w:ascii="TheSansB W5 Plain" w:hAnsi="TheSansB W5 Plain"/>
                        <w:sz w:val="15"/>
                        <w:szCs w:val="15"/>
                      </w:rPr>
                      <w:t xml:space="preserve"> E-Mail: posteingang@landkreistag-bw.de </w:t>
                    </w:r>
                    <w:r w:rsidRPr="00B97F2C">
                      <w:rPr>
                        <w:rFonts w:ascii="TheSansB W5 Plain" w:hAnsi="TheSansB W5 Plain"/>
                        <w:sz w:val="15"/>
                        <w:szCs w:val="15"/>
                      </w:rPr>
                      <w:sym w:font="Symbol" w:char="F0D7"/>
                    </w:r>
                    <w:r w:rsidRPr="00B97F2C">
                      <w:rPr>
                        <w:rFonts w:ascii="TheSansB W5 Plain" w:hAnsi="TheSansB W5 Plain"/>
                        <w:sz w:val="15"/>
                        <w:szCs w:val="15"/>
                      </w:rPr>
                      <w:t xml:space="preserve"> www.landkreistag-bw.de</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B8A" w:rsidRDefault="00410B8A">
      <w:r>
        <w:separator/>
      </w:r>
    </w:p>
  </w:footnote>
  <w:footnote w:type="continuationSeparator" w:id="0">
    <w:p w:rsidR="00410B8A" w:rsidRDefault="00410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64F" w:rsidRPr="00F91DAA" w:rsidRDefault="0073264F" w:rsidP="00046D6B">
    <w:pPr>
      <w:pStyle w:val="Kopfzeile"/>
      <w:jc w:val="center"/>
      <w:rPr>
        <w:rFonts w:ascii="TheSansB W5 Plain" w:hAnsi="TheSansB W5 Plain"/>
        <w:sz w:val="22"/>
      </w:rPr>
    </w:pPr>
    <w:r w:rsidRPr="00F91DAA">
      <w:rPr>
        <w:rFonts w:ascii="TheSansB W5 Plain" w:hAnsi="TheSansB W5 Plain"/>
        <w:sz w:val="22"/>
      </w:rPr>
      <w:fldChar w:fldCharType="begin"/>
    </w:r>
    <w:r w:rsidRPr="00F91DAA">
      <w:rPr>
        <w:rFonts w:ascii="TheSansB W5 Plain" w:hAnsi="TheSansB W5 Plain"/>
        <w:sz w:val="22"/>
      </w:rPr>
      <w:instrText xml:space="preserve"> IF </w:instrText>
    </w:r>
    <w:r w:rsidRPr="00F91DAA">
      <w:rPr>
        <w:rFonts w:ascii="TheSansB W5 Plain" w:hAnsi="TheSansB W5 Plain"/>
        <w:sz w:val="22"/>
      </w:rPr>
      <w:fldChar w:fldCharType="begin"/>
    </w:r>
    <w:r w:rsidRPr="00F91DAA">
      <w:rPr>
        <w:rFonts w:ascii="TheSansB W5 Plain" w:hAnsi="TheSansB W5 Plain"/>
        <w:sz w:val="22"/>
      </w:rPr>
      <w:instrText>PAGE</w:instrText>
    </w:r>
    <w:r w:rsidRPr="00F91DAA">
      <w:rPr>
        <w:rFonts w:ascii="TheSansB W5 Plain" w:hAnsi="TheSansB W5 Plain"/>
        <w:sz w:val="22"/>
      </w:rPr>
      <w:fldChar w:fldCharType="separate"/>
    </w:r>
    <w:r w:rsidR="00EA25C6">
      <w:rPr>
        <w:rFonts w:ascii="TheSansB W5 Plain" w:hAnsi="TheSansB W5 Plain"/>
        <w:noProof/>
        <w:sz w:val="22"/>
      </w:rPr>
      <w:instrText>2</w:instrText>
    </w:r>
    <w:r w:rsidRPr="00F91DAA">
      <w:rPr>
        <w:rFonts w:ascii="TheSansB W5 Plain" w:hAnsi="TheSansB W5 Plain"/>
        <w:sz w:val="22"/>
      </w:rPr>
      <w:fldChar w:fldCharType="end"/>
    </w:r>
    <w:r w:rsidRPr="00F91DAA">
      <w:rPr>
        <w:rFonts w:ascii="TheSansB W5 Plain" w:hAnsi="TheSansB W5 Plain"/>
        <w:sz w:val="22"/>
      </w:rPr>
      <w:instrText xml:space="preserve"> &gt; 1 –  </w:instrText>
    </w:r>
    <w:r w:rsidRPr="00F91DAA">
      <w:rPr>
        <w:rFonts w:ascii="TheSansB W5 Plain" w:hAnsi="TheSansB W5 Plain"/>
        <w:sz w:val="22"/>
      </w:rPr>
      <w:fldChar w:fldCharType="separate"/>
    </w:r>
    <w:r w:rsidR="00EA25C6" w:rsidRPr="00F91DAA">
      <w:rPr>
        <w:rFonts w:ascii="TheSansB W5 Plain" w:hAnsi="TheSansB W5 Plain"/>
        <w:noProof/>
        <w:sz w:val="22"/>
      </w:rPr>
      <w:t>–</w:t>
    </w:r>
    <w:r w:rsidRPr="00F91DAA">
      <w:rPr>
        <w:rFonts w:ascii="TheSansB W5 Plain" w:hAnsi="TheSansB W5 Plain"/>
        <w:sz w:val="22"/>
      </w:rPr>
      <w:fldChar w:fldCharType="end"/>
    </w:r>
    <w:r w:rsidRPr="00F91DAA">
      <w:rPr>
        <w:rFonts w:ascii="TheSansB W5 Plain" w:hAnsi="TheSansB W5 Plain"/>
        <w:sz w:val="22"/>
      </w:rPr>
      <w:t xml:space="preserve"> </w:t>
    </w:r>
    <w:r w:rsidRPr="00F91DAA">
      <w:rPr>
        <w:rFonts w:ascii="TheSansB W5 Plain" w:hAnsi="TheSansB W5 Plain"/>
        <w:sz w:val="22"/>
      </w:rPr>
      <w:fldChar w:fldCharType="begin"/>
    </w:r>
    <w:r w:rsidRPr="00F91DAA">
      <w:rPr>
        <w:rFonts w:ascii="TheSansB W5 Plain" w:hAnsi="TheSansB W5 Plain"/>
        <w:sz w:val="22"/>
      </w:rPr>
      <w:instrText xml:space="preserve">IF </w:instrText>
    </w:r>
    <w:r w:rsidRPr="00F91DAA">
      <w:rPr>
        <w:rFonts w:ascii="TheSansB W5 Plain" w:hAnsi="TheSansB W5 Plain"/>
        <w:sz w:val="22"/>
      </w:rPr>
      <w:fldChar w:fldCharType="begin"/>
    </w:r>
    <w:r w:rsidRPr="00F91DAA">
      <w:rPr>
        <w:rFonts w:ascii="TheSansB W5 Plain" w:hAnsi="TheSansB W5 Plain"/>
        <w:sz w:val="22"/>
      </w:rPr>
      <w:instrText>PAGE</w:instrText>
    </w:r>
    <w:r w:rsidRPr="00F91DAA">
      <w:rPr>
        <w:rFonts w:ascii="TheSansB W5 Plain" w:hAnsi="TheSansB W5 Plain"/>
        <w:sz w:val="22"/>
      </w:rPr>
      <w:fldChar w:fldCharType="separate"/>
    </w:r>
    <w:r w:rsidR="00EA25C6">
      <w:rPr>
        <w:rFonts w:ascii="TheSansB W5 Plain" w:hAnsi="TheSansB W5 Plain"/>
        <w:noProof/>
        <w:sz w:val="22"/>
      </w:rPr>
      <w:instrText>2</w:instrText>
    </w:r>
    <w:r w:rsidRPr="00F91DAA">
      <w:rPr>
        <w:rFonts w:ascii="TheSansB W5 Plain" w:hAnsi="TheSansB W5 Plain"/>
        <w:sz w:val="22"/>
      </w:rPr>
      <w:fldChar w:fldCharType="end"/>
    </w:r>
    <w:r w:rsidRPr="00F91DAA">
      <w:rPr>
        <w:rFonts w:ascii="TheSansB W5 Plain" w:hAnsi="TheSansB W5 Plain"/>
        <w:sz w:val="22"/>
      </w:rPr>
      <w:instrText xml:space="preserve"> &gt; 1 </w:instrText>
    </w:r>
    <w:r w:rsidRPr="00F91DAA">
      <w:rPr>
        <w:rFonts w:ascii="TheSansB W5 Plain" w:hAnsi="TheSansB W5 Plain"/>
        <w:sz w:val="22"/>
      </w:rPr>
      <w:fldChar w:fldCharType="begin"/>
    </w:r>
    <w:r w:rsidRPr="00F91DAA">
      <w:rPr>
        <w:rFonts w:ascii="TheSansB W5 Plain" w:hAnsi="TheSansB W5 Plain"/>
        <w:sz w:val="22"/>
      </w:rPr>
      <w:instrText xml:space="preserve">PAGE </w:instrText>
    </w:r>
    <w:r w:rsidRPr="00F91DAA">
      <w:rPr>
        <w:rFonts w:ascii="TheSansB W5 Plain" w:hAnsi="TheSansB W5 Plain"/>
        <w:sz w:val="22"/>
      </w:rPr>
      <w:fldChar w:fldCharType="separate"/>
    </w:r>
    <w:r w:rsidR="00EA25C6">
      <w:rPr>
        <w:rFonts w:ascii="TheSansB W5 Plain" w:hAnsi="TheSansB W5 Plain"/>
        <w:noProof/>
        <w:sz w:val="22"/>
      </w:rPr>
      <w:instrText>2</w:instrText>
    </w:r>
    <w:r w:rsidRPr="00F91DAA">
      <w:rPr>
        <w:rFonts w:ascii="TheSansB W5 Plain" w:hAnsi="TheSansB W5 Plain"/>
        <w:sz w:val="22"/>
      </w:rPr>
      <w:fldChar w:fldCharType="end"/>
    </w:r>
    <w:r w:rsidRPr="00F91DAA">
      <w:rPr>
        <w:rFonts w:ascii="TheSansB W5 Plain" w:hAnsi="TheSansB W5 Plain"/>
        <w:sz w:val="22"/>
      </w:rPr>
      <w:instrText xml:space="preserve"> </w:instrText>
    </w:r>
    <w:r w:rsidRPr="00F91DAA">
      <w:rPr>
        <w:rFonts w:ascii="TheSansB W5 Plain" w:hAnsi="TheSansB W5 Plain"/>
        <w:sz w:val="22"/>
      </w:rPr>
      <w:fldChar w:fldCharType="separate"/>
    </w:r>
    <w:r w:rsidR="00EA25C6">
      <w:rPr>
        <w:rFonts w:ascii="TheSansB W5 Plain" w:hAnsi="TheSansB W5 Plain"/>
        <w:noProof/>
        <w:sz w:val="22"/>
      </w:rPr>
      <w:t>2</w:t>
    </w:r>
    <w:r w:rsidRPr="00F91DAA">
      <w:rPr>
        <w:rFonts w:ascii="TheSansB W5 Plain" w:hAnsi="TheSansB W5 Plain"/>
        <w:sz w:val="22"/>
      </w:rPr>
      <w:fldChar w:fldCharType="end"/>
    </w:r>
    <w:r w:rsidRPr="00F91DAA">
      <w:rPr>
        <w:rFonts w:ascii="TheSansB W5 Plain" w:hAnsi="TheSansB W5 Plain"/>
        <w:sz w:val="22"/>
      </w:rPr>
      <w:t xml:space="preserve"> </w:t>
    </w:r>
    <w:r w:rsidRPr="00F91DAA">
      <w:rPr>
        <w:rFonts w:ascii="TheSansB W5 Plain" w:hAnsi="TheSansB W5 Plain"/>
        <w:sz w:val="22"/>
      </w:rPr>
      <w:fldChar w:fldCharType="begin"/>
    </w:r>
    <w:r w:rsidRPr="00F91DAA">
      <w:rPr>
        <w:rFonts w:ascii="TheSansB W5 Plain" w:hAnsi="TheSansB W5 Plain"/>
        <w:sz w:val="22"/>
      </w:rPr>
      <w:instrText xml:space="preserve">IF </w:instrText>
    </w:r>
    <w:r w:rsidRPr="00F91DAA">
      <w:rPr>
        <w:rFonts w:ascii="TheSansB W5 Plain" w:hAnsi="TheSansB W5 Plain"/>
        <w:sz w:val="22"/>
      </w:rPr>
      <w:fldChar w:fldCharType="begin"/>
    </w:r>
    <w:r w:rsidRPr="00F91DAA">
      <w:rPr>
        <w:rFonts w:ascii="TheSansB W5 Plain" w:hAnsi="TheSansB W5 Plain"/>
        <w:sz w:val="22"/>
      </w:rPr>
      <w:instrText xml:space="preserve"> PAGE</w:instrText>
    </w:r>
    <w:r w:rsidRPr="00F91DAA">
      <w:rPr>
        <w:rFonts w:ascii="TheSansB W5 Plain" w:hAnsi="TheSansB W5 Plain"/>
        <w:sz w:val="22"/>
      </w:rPr>
      <w:fldChar w:fldCharType="separate"/>
    </w:r>
    <w:r w:rsidR="00EA25C6">
      <w:rPr>
        <w:rFonts w:ascii="TheSansB W5 Plain" w:hAnsi="TheSansB W5 Plain"/>
        <w:noProof/>
        <w:sz w:val="22"/>
      </w:rPr>
      <w:instrText>2</w:instrText>
    </w:r>
    <w:r w:rsidRPr="00F91DAA">
      <w:rPr>
        <w:rFonts w:ascii="TheSansB W5 Plain" w:hAnsi="TheSansB W5 Plain"/>
        <w:sz w:val="22"/>
      </w:rPr>
      <w:fldChar w:fldCharType="end"/>
    </w:r>
    <w:r w:rsidRPr="00F91DAA">
      <w:rPr>
        <w:rFonts w:ascii="TheSansB W5 Plain" w:hAnsi="TheSansB W5 Plain"/>
        <w:sz w:val="22"/>
      </w:rPr>
      <w:instrText xml:space="preserve"> &gt; 1  –  </w:instrText>
    </w:r>
    <w:r w:rsidRPr="00F91DAA">
      <w:rPr>
        <w:rFonts w:ascii="TheSansB W5 Plain" w:hAnsi="TheSansB W5 Plain"/>
        <w:sz w:val="22"/>
      </w:rPr>
      <w:fldChar w:fldCharType="separate"/>
    </w:r>
    <w:r w:rsidR="00EA25C6" w:rsidRPr="00F91DAA">
      <w:rPr>
        <w:rFonts w:ascii="TheSansB W5 Plain" w:hAnsi="TheSansB W5 Plain"/>
        <w:noProof/>
        <w:sz w:val="22"/>
      </w:rPr>
      <w:t>–</w:t>
    </w:r>
    <w:r w:rsidRPr="00F91DAA">
      <w:rPr>
        <w:rFonts w:ascii="TheSansB W5 Plain" w:hAnsi="TheSansB W5 Plain"/>
        <w:sz w:val="22"/>
      </w:rPr>
      <w:fldChar w:fldCharType="end"/>
    </w:r>
  </w:p>
  <w:p w:rsidR="0073264F" w:rsidRDefault="0073264F" w:rsidP="00046D6B">
    <w:pPr>
      <w:pStyle w:val="Kopfzeile"/>
      <w:jc w:val="center"/>
      <w:rPr>
        <w:rFonts w:ascii="TheSans-Plain" w:hAnsi="TheSans-Plain"/>
        <w:sz w:val="22"/>
      </w:rPr>
    </w:pPr>
    <w:r>
      <w:rPr>
        <w:rFonts w:ascii="TheSans-Plain" w:hAnsi="TheSans-Plain"/>
        <w:sz w:val="22"/>
      </w:rPr>
      <w:fldChar w:fldCharType="begin"/>
    </w:r>
    <w:r>
      <w:rPr>
        <w:rFonts w:ascii="TheSans-Plain" w:hAnsi="TheSans-Plain"/>
        <w:sz w:val="22"/>
      </w:rPr>
      <w:instrText xml:space="preserve"> </w:instrText>
    </w:r>
    <w:r>
      <w:rPr>
        <w:rFonts w:ascii="TheSans-Plain" w:hAnsi="TheSans-Plain"/>
        <w:sz w:val="22"/>
      </w:rPr>
      <w:fldChar w:fldCharType="begin"/>
    </w:r>
    <w:r>
      <w:rPr>
        <w:rFonts w:ascii="TheSans-Plain" w:hAnsi="TheSans-Plain"/>
        <w:sz w:val="22"/>
      </w:rPr>
      <w:instrText xml:space="preserve">  </w:instrText>
    </w:r>
    <w:r>
      <w:rPr>
        <w:rFonts w:ascii="TheSans-Plain" w:hAnsi="TheSans-Plain"/>
        <w:sz w:val="22"/>
      </w:rPr>
      <w:fldChar w:fldCharType="end"/>
    </w:r>
    <w:r>
      <w:rPr>
        <w:rFonts w:ascii="TheSans-Plain" w:hAnsi="TheSans-Plain"/>
        <w:sz w:val="22"/>
      </w:rPr>
      <w:instrText xml:space="preserve"> </w:instrText>
    </w:r>
    <w:r>
      <w:rPr>
        <w:rFonts w:ascii="TheSans-Plain" w:hAnsi="TheSans-Plain"/>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A0" w:firstRow="1" w:lastRow="0" w:firstColumn="1" w:lastColumn="0" w:noHBand="0" w:noVBand="0"/>
    </w:tblPr>
    <w:tblGrid>
      <w:gridCol w:w="3969"/>
      <w:gridCol w:w="3119"/>
      <w:gridCol w:w="2268"/>
    </w:tblGrid>
    <w:tr w:rsidR="00B239A9" w:rsidTr="00B239A9">
      <w:tc>
        <w:tcPr>
          <w:tcW w:w="3969" w:type="dxa"/>
          <w:vAlign w:val="center"/>
          <w:hideMark/>
        </w:tcPr>
        <w:p w:rsidR="00B239A9" w:rsidRDefault="00B239A9" w:rsidP="00B239A9">
          <w:pPr>
            <w:overflowPunct/>
            <w:autoSpaceDE/>
            <w:autoSpaceDN/>
            <w:adjustRightInd/>
            <w:textAlignment w:val="auto"/>
          </w:pPr>
        </w:p>
      </w:tc>
      <w:tc>
        <w:tcPr>
          <w:tcW w:w="3119" w:type="dxa"/>
          <w:vAlign w:val="center"/>
          <w:hideMark/>
        </w:tcPr>
        <w:p w:rsidR="00B239A9" w:rsidRDefault="00B239A9" w:rsidP="00B239A9">
          <w:pPr>
            <w:rPr>
              <w:rFonts w:cs="Arial"/>
            </w:rPr>
          </w:pPr>
        </w:p>
      </w:tc>
      <w:tc>
        <w:tcPr>
          <w:tcW w:w="2268" w:type="dxa"/>
          <w:vAlign w:val="center"/>
          <w:hideMark/>
        </w:tcPr>
        <w:p w:rsidR="00B239A9" w:rsidRDefault="00B239A9" w:rsidP="00B239A9">
          <w:pPr>
            <w:rPr>
              <w:rFonts w:cs="Arial"/>
            </w:rPr>
          </w:pPr>
        </w:p>
      </w:tc>
    </w:tr>
  </w:tbl>
  <w:p w:rsidR="00B239A9" w:rsidRPr="00B239A9" w:rsidRDefault="00897DA4" w:rsidP="00B239A9">
    <w:pPr>
      <w:pStyle w:val="Kopfzeile"/>
      <w:rPr>
        <w:rFonts w:ascii="Arial" w:hAnsi="Arial" w:cs="Arial"/>
        <w:sz w:val="24"/>
        <w:szCs w:val="24"/>
        <w:lang w:eastAsia="en-US"/>
      </w:rPr>
    </w:pPr>
    <w:r>
      <w:rPr>
        <w:rFonts w:ascii="Arial" w:hAnsi="Arial"/>
        <w:noProof/>
        <w:sz w:val="22"/>
        <w:szCs w:val="22"/>
      </w:rPr>
      <w:drawing>
        <wp:anchor distT="0" distB="0" distL="114300" distR="114300" simplePos="0" relativeHeight="251661312" behindDoc="0" locked="0" layoutInCell="1" allowOverlap="1" wp14:anchorId="685812E6" wp14:editId="627D5D4B">
          <wp:simplePos x="0" y="0"/>
          <wp:positionH relativeFrom="margin">
            <wp:posOffset>2672080</wp:posOffset>
          </wp:positionH>
          <wp:positionV relativeFrom="paragraph">
            <wp:posOffset>9525</wp:posOffset>
          </wp:positionV>
          <wp:extent cx="1981200" cy="1019175"/>
          <wp:effectExtent l="0" t="0" r="0" b="9525"/>
          <wp:wrapNone/>
          <wp:docPr id="5" name="Grafik 5" descr="STBW Logo rgb Briefb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STBW Logo rgb Briefbo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191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noProof/>
        <w:sz w:val="22"/>
        <w:szCs w:val="22"/>
      </w:rPr>
      <w:drawing>
        <wp:anchor distT="0" distB="0" distL="114300" distR="114300" simplePos="0" relativeHeight="251662336" behindDoc="0" locked="0" layoutInCell="1" allowOverlap="1" wp14:anchorId="668DEC24" wp14:editId="5740DB0E">
          <wp:simplePos x="0" y="0"/>
          <wp:positionH relativeFrom="margin">
            <wp:posOffset>5197475</wp:posOffset>
          </wp:positionH>
          <wp:positionV relativeFrom="paragraph">
            <wp:posOffset>8255</wp:posOffset>
          </wp:positionV>
          <wp:extent cx="752475" cy="1085850"/>
          <wp:effectExtent l="0" t="0" r="9525" b="0"/>
          <wp:wrapNone/>
          <wp:docPr id="2" name="Grafik 2" descr="Logo_GTBW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GTBW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1085850"/>
                  </a:xfrm>
                  <a:prstGeom prst="rect">
                    <a:avLst/>
                  </a:prstGeom>
                  <a:noFill/>
                </pic:spPr>
              </pic:pic>
            </a:graphicData>
          </a:graphic>
          <wp14:sizeRelH relativeFrom="page">
            <wp14:pctWidth>0</wp14:pctWidth>
          </wp14:sizeRelH>
          <wp14:sizeRelV relativeFrom="page">
            <wp14:pctHeight>0</wp14:pctHeight>
          </wp14:sizeRelV>
        </wp:anchor>
      </w:drawing>
    </w:r>
    <w:r w:rsidR="00B239A9">
      <w:rPr>
        <w:rFonts w:ascii="Arial" w:hAnsi="Arial"/>
        <w:noProof/>
        <w:sz w:val="22"/>
        <w:szCs w:val="22"/>
      </w:rPr>
      <w:drawing>
        <wp:anchor distT="0" distB="0" distL="114300" distR="114300" simplePos="0" relativeHeight="251660288" behindDoc="0" locked="0" layoutInCell="1" allowOverlap="1" wp14:anchorId="15D9FB64" wp14:editId="1ECF71C8">
          <wp:simplePos x="0" y="0"/>
          <wp:positionH relativeFrom="column">
            <wp:posOffset>-4745990</wp:posOffset>
          </wp:positionH>
          <wp:positionV relativeFrom="paragraph">
            <wp:posOffset>170815</wp:posOffset>
          </wp:positionV>
          <wp:extent cx="2162175" cy="704850"/>
          <wp:effectExtent l="0" t="0" r="952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62175" cy="704850"/>
                  </a:xfrm>
                  <a:prstGeom prst="rect">
                    <a:avLst/>
                  </a:prstGeom>
                  <a:noFill/>
                </pic:spPr>
              </pic:pic>
            </a:graphicData>
          </a:graphic>
          <wp14:sizeRelH relativeFrom="page">
            <wp14:pctWidth>0</wp14:pctWidth>
          </wp14:sizeRelH>
          <wp14:sizeRelV relativeFrom="page">
            <wp14:pctHeight>0</wp14:pctHeight>
          </wp14:sizeRelV>
        </wp:anchor>
      </w:drawing>
    </w:r>
  </w:p>
  <w:p w:rsidR="00B239A9" w:rsidRPr="00B239A9" w:rsidRDefault="00B239A9" w:rsidP="00B239A9">
    <w:pPr>
      <w:pStyle w:val="Kopfzeile"/>
      <w:rPr>
        <w:rFonts w:ascii="Arial" w:hAnsi="Arial" w:cs="Arial"/>
        <w:sz w:val="24"/>
        <w:szCs w:val="24"/>
      </w:rPr>
    </w:pPr>
    <w:r w:rsidRPr="00B239A9">
      <w:rPr>
        <w:rFonts w:ascii="Arial" w:hAnsi="Arial" w:cs="Arial"/>
        <w:noProof/>
        <w:sz w:val="24"/>
        <w:szCs w:val="24"/>
      </w:rPr>
      <w:drawing>
        <wp:inline distT="0" distB="0" distL="0" distR="0" wp14:anchorId="3539460D" wp14:editId="71413AA2">
          <wp:extent cx="2162175" cy="704850"/>
          <wp:effectExtent l="0" t="0" r="9525" b="0"/>
          <wp:docPr id="7" name="Grafik 7"/>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62175" cy="704850"/>
                  </a:xfrm>
                  <a:prstGeom prst="rect">
                    <a:avLst/>
                  </a:prstGeom>
                  <a:noFill/>
                </pic:spPr>
              </pic:pic>
            </a:graphicData>
          </a:graphic>
        </wp:inline>
      </w:drawing>
    </w:r>
  </w:p>
  <w:p w:rsidR="00B239A9" w:rsidRPr="00B239A9" w:rsidRDefault="00B239A9" w:rsidP="00B239A9">
    <w:pPr>
      <w:pStyle w:val="Kopfzeile"/>
      <w:rPr>
        <w:rFonts w:ascii="Arial" w:hAnsi="Arial" w:cs="Arial"/>
        <w:sz w:val="24"/>
        <w:szCs w:val="24"/>
      </w:rPr>
    </w:pPr>
  </w:p>
  <w:p w:rsidR="00B239A9" w:rsidRPr="00B239A9" w:rsidRDefault="00B239A9" w:rsidP="00B239A9">
    <w:pPr>
      <w:pStyle w:val="Kopfzeile"/>
      <w:rPr>
        <w:rFonts w:ascii="Arial" w:hAnsi="Arial" w:cs="Arial"/>
        <w:sz w:val="24"/>
        <w:szCs w:val="24"/>
      </w:rPr>
    </w:pPr>
  </w:p>
  <w:p w:rsidR="00B239A9" w:rsidRDefault="00897DA4" w:rsidP="00450A55">
    <w:pPr>
      <w:pStyle w:val="Kopfzeile"/>
      <w:jc w:val="right"/>
      <w:rPr>
        <w:rFonts w:ascii="Arial" w:hAnsi="Arial" w:cs="Arial"/>
        <w:sz w:val="24"/>
        <w:szCs w:val="24"/>
      </w:rPr>
    </w:pPr>
    <w:r>
      <w:rPr>
        <w:rFonts w:ascii="Arial" w:hAnsi="Arial" w:cs="Arial"/>
        <w:sz w:val="24"/>
        <w:szCs w:val="24"/>
      </w:rPr>
      <w:t>27</w:t>
    </w:r>
    <w:r w:rsidR="00450A55">
      <w:rPr>
        <w:rFonts w:ascii="Arial" w:hAnsi="Arial" w:cs="Arial"/>
        <w:sz w:val="24"/>
        <w:szCs w:val="24"/>
      </w:rPr>
      <w:t>.</w:t>
    </w:r>
    <w:r>
      <w:rPr>
        <w:rFonts w:ascii="Arial" w:hAnsi="Arial" w:cs="Arial"/>
        <w:sz w:val="24"/>
        <w:szCs w:val="24"/>
      </w:rPr>
      <w:t>03.2023</w:t>
    </w:r>
  </w:p>
  <w:p w:rsidR="00450A55" w:rsidRDefault="00450A55" w:rsidP="00450A55">
    <w:pPr>
      <w:pStyle w:val="Kopfzeile"/>
      <w:jc w:val="right"/>
      <w:rPr>
        <w:rFonts w:ascii="Arial" w:hAnsi="Arial" w:cs="Arial"/>
        <w:sz w:val="24"/>
        <w:szCs w:val="24"/>
      </w:rPr>
    </w:pPr>
  </w:p>
  <w:p w:rsidR="00AF5449" w:rsidRPr="00B239A9" w:rsidRDefault="00AF5449" w:rsidP="00450A55">
    <w:pPr>
      <w:pStyle w:val="Kopfzeile"/>
      <w:jc w:val="right"/>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5A8805A-A7D4-4B1E-9CD7-957D44E9E0B4}"/>
    <w:docVar w:name="dgnword-eventsink" w:val="228934720"/>
  </w:docVars>
  <w:rsids>
    <w:rsidRoot w:val="0073264F"/>
    <w:rsid w:val="00001386"/>
    <w:rsid w:val="00004846"/>
    <w:rsid w:val="00010D78"/>
    <w:rsid w:val="000122AF"/>
    <w:rsid w:val="000133E7"/>
    <w:rsid w:val="00016038"/>
    <w:rsid w:val="00017ACF"/>
    <w:rsid w:val="00020BE0"/>
    <w:rsid w:val="00021139"/>
    <w:rsid w:val="00031820"/>
    <w:rsid w:val="00035F86"/>
    <w:rsid w:val="000366D1"/>
    <w:rsid w:val="00041017"/>
    <w:rsid w:val="00046149"/>
    <w:rsid w:val="00046D6B"/>
    <w:rsid w:val="0005752B"/>
    <w:rsid w:val="00063C45"/>
    <w:rsid w:val="00064058"/>
    <w:rsid w:val="00066062"/>
    <w:rsid w:val="000822E0"/>
    <w:rsid w:val="0008247E"/>
    <w:rsid w:val="000844D2"/>
    <w:rsid w:val="000855DE"/>
    <w:rsid w:val="000B0A1B"/>
    <w:rsid w:val="000B58B5"/>
    <w:rsid w:val="000C6E9B"/>
    <w:rsid w:val="000D069B"/>
    <w:rsid w:val="000D2FAF"/>
    <w:rsid w:val="000D3B6F"/>
    <w:rsid w:val="000D733E"/>
    <w:rsid w:val="000E6212"/>
    <w:rsid w:val="000F1C5C"/>
    <w:rsid w:val="001020DD"/>
    <w:rsid w:val="00105374"/>
    <w:rsid w:val="00106A53"/>
    <w:rsid w:val="00121B6F"/>
    <w:rsid w:val="00126672"/>
    <w:rsid w:val="00130E60"/>
    <w:rsid w:val="001320A0"/>
    <w:rsid w:val="0013787C"/>
    <w:rsid w:val="00142159"/>
    <w:rsid w:val="00142969"/>
    <w:rsid w:val="0015267B"/>
    <w:rsid w:val="00162C88"/>
    <w:rsid w:val="001648DA"/>
    <w:rsid w:val="00166A38"/>
    <w:rsid w:val="0016772D"/>
    <w:rsid w:val="001711D0"/>
    <w:rsid w:val="00175BC4"/>
    <w:rsid w:val="00177431"/>
    <w:rsid w:val="00186901"/>
    <w:rsid w:val="001878F4"/>
    <w:rsid w:val="00190478"/>
    <w:rsid w:val="00195EE2"/>
    <w:rsid w:val="001A2AB7"/>
    <w:rsid w:val="001A782E"/>
    <w:rsid w:val="001B19DA"/>
    <w:rsid w:val="001B23B4"/>
    <w:rsid w:val="001B4BCF"/>
    <w:rsid w:val="001B4F79"/>
    <w:rsid w:val="001B551F"/>
    <w:rsid w:val="001C1249"/>
    <w:rsid w:val="001C4C72"/>
    <w:rsid w:val="001C5E1F"/>
    <w:rsid w:val="001D263D"/>
    <w:rsid w:val="001E1728"/>
    <w:rsid w:val="001F7079"/>
    <w:rsid w:val="00210FBB"/>
    <w:rsid w:val="00212235"/>
    <w:rsid w:val="00213FF7"/>
    <w:rsid w:val="00216F6C"/>
    <w:rsid w:val="002237F1"/>
    <w:rsid w:val="00223CBC"/>
    <w:rsid w:val="00226D46"/>
    <w:rsid w:val="002365F7"/>
    <w:rsid w:val="00242FE9"/>
    <w:rsid w:val="00255BF4"/>
    <w:rsid w:val="00270FD0"/>
    <w:rsid w:val="0027161F"/>
    <w:rsid w:val="0028245A"/>
    <w:rsid w:val="00283EFC"/>
    <w:rsid w:val="002926BC"/>
    <w:rsid w:val="002965A4"/>
    <w:rsid w:val="002A00AD"/>
    <w:rsid w:val="002B55AC"/>
    <w:rsid w:val="002B613F"/>
    <w:rsid w:val="002B7B1F"/>
    <w:rsid w:val="002C0B4A"/>
    <w:rsid w:val="002C4DDB"/>
    <w:rsid w:val="002C5FCB"/>
    <w:rsid w:val="002D4032"/>
    <w:rsid w:val="002D46F9"/>
    <w:rsid w:val="002E20DD"/>
    <w:rsid w:val="002E4735"/>
    <w:rsid w:val="002E649E"/>
    <w:rsid w:val="002F0476"/>
    <w:rsid w:val="002F1D97"/>
    <w:rsid w:val="002F22E3"/>
    <w:rsid w:val="002F4CF1"/>
    <w:rsid w:val="0030203B"/>
    <w:rsid w:val="0031648D"/>
    <w:rsid w:val="00316D21"/>
    <w:rsid w:val="00320DE0"/>
    <w:rsid w:val="00320FDB"/>
    <w:rsid w:val="003244AA"/>
    <w:rsid w:val="00325F65"/>
    <w:rsid w:val="0033432E"/>
    <w:rsid w:val="0033506C"/>
    <w:rsid w:val="00336F10"/>
    <w:rsid w:val="00337A7E"/>
    <w:rsid w:val="00347089"/>
    <w:rsid w:val="00347A52"/>
    <w:rsid w:val="0035416E"/>
    <w:rsid w:val="003619DC"/>
    <w:rsid w:val="00364A40"/>
    <w:rsid w:val="00377B09"/>
    <w:rsid w:val="003976B5"/>
    <w:rsid w:val="003A270D"/>
    <w:rsid w:val="003B1BD4"/>
    <w:rsid w:val="003B4C4E"/>
    <w:rsid w:val="003C08C0"/>
    <w:rsid w:val="003C13CA"/>
    <w:rsid w:val="003C1AA4"/>
    <w:rsid w:val="003C2AAA"/>
    <w:rsid w:val="003C371A"/>
    <w:rsid w:val="003C394F"/>
    <w:rsid w:val="003C4176"/>
    <w:rsid w:val="003C5A08"/>
    <w:rsid w:val="003C7383"/>
    <w:rsid w:val="003C7F65"/>
    <w:rsid w:val="003D3A22"/>
    <w:rsid w:val="003D4FDD"/>
    <w:rsid w:val="003F1D6D"/>
    <w:rsid w:val="003F7734"/>
    <w:rsid w:val="004103DA"/>
    <w:rsid w:val="00410B8A"/>
    <w:rsid w:val="00421073"/>
    <w:rsid w:val="00421FBE"/>
    <w:rsid w:val="00423201"/>
    <w:rsid w:val="00431CAA"/>
    <w:rsid w:val="00434343"/>
    <w:rsid w:val="004374DB"/>
    <w:rsid w:val="004509D8"/>
    <w:rsid w:val="00450A55"/>
    <w:rsid w:val="0045396A"/>
    <w:rsid w:val="00453F17"/>
    <w:rsid w:val="0045573F"/>
    <w:rsid w:val="004639F0"/>
    <w:rsid w:val="004733D4"/>
    <w:rsid w:val="00476B1E"/>
    <w:rsid w:val="00480A18"/>
    <w:rsid w:val="0048410D"/>
    <w:rsid w:val="00484872"/>
    <w:rsid w:val="0049162F"/>
    <w:rsid w:val="004940F8"/>
    <w:rsid w:val="00497CCA"/>
    <w:rsid w:val="004A58D4"/>
    <w:rsid w:val="004B4765"/>
    <w:rsid w:val="004B54EA"/>
    <w:rsid w:val="004B72C4"/>
    <w:rsid w:val="004B7E25"/>
    <w:rsid w:val="004C0C1C"/>
    <w:rsid w:val="004C2AA3"/>
    <w:rsid w:val="004D7304"/>
    <w:rsid w:val="004D78B2"/>
    <w:rsid w:val="004E05EA"/>
    <w:rsid w:val="004E0921"/>
    <w:rsid w:val="004E0BA8"/>
    <w:rsid w:val="004E24A1"/>
    <w:rsid w:val="004E4198"/>
    <w:rsid w:val="004F2341"/>
    <w:rsid w:val="004F2532"/>
    <w:rsid w:val="004F3986"/>
    <w:rsid w:val="004F5DA2"/>
    <w:rsid w:val="004F6D03"/>
    <w:rsid w:val="00500324"/>
    <w:rsid w:val="0051145B"/>
    <w:rsid w:val="00514D00"/>
    <w:rsid w:val="005151A7"/>
    <w:rsid w:val="00515EB7"/>
    <w:rsid w:val="00516047"/>
    <w:rsid w:val="00517121"/>
    <w:rsid w:val="00531855"/>
    <w:rsid w:val="00537D2F"/>
    <w:rsid w:val="0054378F"/>
    <w:rsid w:val="00544A6F"/>
    <w:rsid w:val="00546168"/>
    <w:rsid w:val="00550E9F"/>
    <w:rsid w:val="0055330A"/>
    <w:rsid w:val="005546CD"/>
    <w:rsid w:val="00560DDB"/>
    <w:rsid w:val="00563CDD"/>
    <w:rsid w:val="0057713D"/>
    <w:rsid w:val="00580E33"/>
    <w:rsid w:val="00586496"/>
    <w:rsid w:val="00592A2E"/>
    <w:rsid w:val="0059391C"/>
    <w:rsid w:val="005963B5"/>
    <w:rsid w:val="005966F6"/>
    <w:rsid w:val="005A1A94"/>
    <w:rsid w:val="005B5A94"/>
    <w:rsid w:val="005C6BDF"/>
    <w:rsid w:val="005D66AC"/>
    <w:rsid w:val="005E1BB8"/>
    <w:rsid w:val="005E42F4"/>
    <w:rsid w:val="005E44FA"/>
    <w:rsid w:val="005F1485"/>
    <w:rsid w:val="005F22E3"/>
    <w:rsid w:val="005F3FF0"/>
    <w:rsid w:val="00600E91"/>
    <w:rsid w:val="00607AAF"/>
    <w:rsid w:val="0061154C"/>
    <w:rsid w:val="006148EE"/>
    <w:rsid w:val="00617D8D"/>
    <w:rsid w:val="00617FB2"/>
    <w:rsid w:val="00622212"/>
    <w:rsid w:val="006272A9"/>
    <w:rsid w:val="00634798"/>
    <w:rsid w:val="00635163"/>
    <w:rsid w:val="00640E12"/>
    <w:rsid w:val="00655E1E"/>
    <w:rsid w:val="0066072A"/>
    <w:rsid w:val="00672BCC"/>
    <w:rsid w:val="006738A3"/>
    <w:rsid w:val="006845A5"/>
    <w:rsid w:val="00687F6B"/>
    <w:rsid w:val="00690A30"/>
    <w:rsid w:val="00690F53"/>
    <w:rsid w:val="006949EB"/>
    <w:rsid w:val="006951FC"/>
    <w:rsid w:val="006B7D08"/>
    <w:rsid w:val="006C3003"/>
    <w:rsid w:val="006C5238"/>
    <w:rsid w:val="006C5E5B"/>
    <w:rsid w:val="006E361A"/>
    <w:rsid w:val="006E3A35"/>
    <w:rsid w:val="006E54E5"/>
    <w:rsid w:val="00705F71"/>
    <w:rsid w:val="00707FE8"/>
    <w:rsid w:val="00717B00"/>
    <w:rsid w:val="00722B5C"/>
    <w:rsid w:val="007232A0"/>
    <w:rsid w:val="00724F76"/>
    <w:rsid w:val="007275C7"/>
    <w:rsid w:val="00727791"/>
    <w:rsid w:val="00732131"/>
    <w:rsid w:val="007322A4"/>
    <w:rsid w:val="0073264F"/>
    <w:rsid w:val="0073672C"/>
    <w:rsid w:val="00741DE8"/>
    <w:rsid w:val="00743EA8"/>
    <w:rsid w:val="007465ED"/>
    <w:rsid w:val="00746724"/>
    <w:rsid w:val="00751AF8"/>
    <w:rsid w:val="00760CF7"/>
    <w:rsid w:val="00780613"/>
    <w:rsid w:val="0078677C"/>
    <w:rsid w:val="00790855"/>
    <w:rsid w:val="00792BF6"/>
    <w:rsid w:val="007953CC"/>
    <w:rsid w:val="00796949"/>
    <w:rsid w:val="00796D15"/>
    <w:rsid w:val="00797041"/>
    <w:rsid w:val="007A4D4C"/>
    <w:rsid w:val="007A52E1"/>
    <w:rsid w:val="007A7492"/>
    <w:rsid w:val="007B2463"/>
    <w:rsid w:val="007B46B4"/>
    <w:rsid w:val="007C11C2"/>
    <w:rsid w:val="007C1EB9"/>
    <w:rsid w:val="007C6894"/>
    <w:rsid w:val="007D4262"/>
    <w:rsid w:val="007D76BF"/>
    <w:rsid w:val="007E21C9"/>
    <w:rsid w:val="007E2854"/>
    <w:rsid w:val="007E4610"/>
    <w:rsid w:val="007E5416"/>
    <w:rsid w:val="007E5D4D"/>
    <w:rsid w:val="007F1499"/>
    <w:rsid w:val="008018E2"/>
    <w:rsid w:val="00805DDC"/>
    <w:rsid w:val="0080737B"/>
    <w:rsid w:val="00823509"/>
    <w:rsid w:val="008243AE"/>
    <w:rsid w:val="00827A11"/>
    <w:rsid w:val="00831AB1"/>
    <w:rsid w:val="00846706"/>
    <w:rsid w:val="0085372F"/>
    <w:rsid w:val="00855495"/>
    <w:rsid w:val="00862734"/>
    <w:rsid w:val="0089698E"/>
    <w:rsid w:val="00897DA4"/>
    <w:rsid w:val="008A558A"/>
    <w:rsid w:val="008A6A92"/>
    <w:rsid w:val="008B0D76"/>
    <w:rsid w:val="008B21C8"/>
    <w:rsid w:val="008B4CFE"/>
    <w:rsid w:val="008C4B04"/>
    <w:rsid w:val="008D308B"/>
    <w:rsid w:val="008D4F19"/>
    <w:rsid w:val="008D527C"/>
    <w:rsid w:val="008E513B"/>
    <w:rsid w:val="008F00F5"/>
    <w:rsid w:val="008F2B25"/>
    <w:rsid w:val="008F42FF"/>
    <w:rsid w:val="00903FF5"/>
    <w:rsid w:val="00910E5D"/>
    <w:rsid w:val="00911BFD"/>
    <w:rsid w:val="009126EC"/>
    <w:rsid w:val="00916208"/>
    <w:rsid w:val="00920536"/>
    <w:rsid w:val="0092058F"/>
    <w:rsid w:val="00940603"/>
    <w:rsid w:val="009426CB"/>
    <w:rsid w:val="00947D37"/>
    <w:rsid w:val="00950D1B"/>
    <w:rsid w:val="00953DEA"/>
    <w:rsid w:val="00956925"/>
    <w:rsid w:val="0096760D"/>
    <w:rsid w:val="00982515"/>
    <w:rsid w:val="00992485"/>
    <w:rsid w:val="0099398C"/>
    <w:rsid w:val="00994191"/>
    <w:rsid w:val="0099565F"/>
    <w:rsid w:val="009A4F98"/>
    <w:rsid w:val="009A50EF"/>
    <w:rsid w:val="009A5C7C"/>
    <w:rsid w:val="009A770A"/>
    <w:rsid w:val="009B2C0E"/>
    <w:rsid w:val="009B4235"/>
    <w:rsid w:val="009B470A"/>
    <w:rsid w:val="009B510B"/>
    <w:rsid w:val="009B5F9C"/>
    <w:rsid w:val="009C7B3D"/>
    <w:rsid w:val="009D2963"/>
    <w:rsid w:val="009D6FCD"/>
    <w:rsid w:val="009D77F0"/>
    <w:rsid w:val="009E344B"/>
    <w:rsid w:val="009F1677"/>
    <w:rsid w:val="009F1E40"/>
    <w:rsid w:val="009F4ECB"/>
    <w:rsid w:val="00A02F15"/>
    <w:rsid w:val="00A04ED7"/>
    <w:rsid w:val="00A074A4"/>
    <w:rsid w:val="00A11E74"/>
    <w:rsid w:val="00A26288"/>
    <w:rsid w:val="00A42B27"/>
    <w:rsid w:val="00A5015A"/>
    <w:rsid w:val="00A549F8"/>
    <w:rsid w:val="00A571B7"/>
    <w:rsid w:val="00A620C3"/>
    <w:rsid w:val="00A633E0"/>
    <w:rsid w:val="00A773B9"/>
    <w:rsid w:val="00A776F7"/>
    <w:rsid w:val="00A77886"/>
    <w:rsid w:val="00A82B73"/>
    <w:rsid w:val="00A9540D"/>
    <w:rsid w:val="00A97023"/>
    <w:rsid w:val="00AA28BE"/>
    <w:rsid w:val="00AA3150"/>
    <w:rsid w:val="00AA5D45"/>
    <w:rsid w:val="00AB18CD"/>
    <w:rsid w:val="00AB3700"/>
    <w:rsid w:val="00AB39BA"/>
    <w:rsid w:val="00AB3F73"/>
    <w:rsid w:val="00AB49E5"/>
    <w:rsid w:val="00AD2A06"/>
    <w:rsid w:val="00AD3B70"/>
    <w:rsid w:val="00AF4BB0"/>
    <w:rsid w:val="00AF5449"/>
    <w:rsid w:val="00B00767"/>
    <w:rsid w:val="00B074C3"/>
    <w:rsid w:val="00B119F9"/>
    <w:rsid w:val="00B130F7"/>
    <w:rsid w:val="00B239A9"/>
    <w:rsid w:val="00B2766B"/>
    <w:rsid w:val="00B30017"/>
    <w:rsid w:val="00B31DE7"/>
    <w:rsid w:val="00B34465"/>
    <w:rsid w:val="00B35A27"/>
    <w:rsid w:val="00B41E6C"/>
    <w:rsid w:val="00B42375"/>
    <w:rsid w:val="00B50AC3"/>
    <w:rsid w:val="00B55B28"/>
    <w:rsid w:val="00B609D8"/>
    <w:rsid w:val="00B63479"/>
    <w:rsid w:val="00B66204"/>
    <w:rsid w:val="00B66AAC"/>
    <w:rsid w:val="00B82260"/>
    <w:rsid w:val="00B95A2A"/>
    <w:rsid w:val="00BA1D0C"/>
    <w:rsid w:val="00BB203B"/>
    <w:rsid w:val="00BB3C93"/>
    <w:rsid w:val="00BB4673"/>
    <w:rsid w:val="00BB6400"/>
    <w:rsid w:val="00BC4B15"/>
    <w:rsid w:val="00BC4B21"/>
    <w:rsid w:val="00BC5916"/>
    <w:rsid w:val="00BD08A6"/>
    <w:rsid w:val="00BD5927"/>
    <w:rsid w:val="00BD63DE"/>
    <w:rsid w:val="00BE3DC2"/>
    <w:rsid w:val="00BE7CAE"/>
    <w:rsid w:val="00BE7F68"/>
    <w:rsid w:val="00BF05ED"/>
    <w:rsid w:val="00BF1212"/>
    <w:rsid w:val="00BF25E4"/>
    <w:rsid w:val="00C040AD"/>
    <w:rsid w:val="00C04C2C"/>
    <w:rsid w:val="00C06370"/>
    <w:rsid w:val="00C10A83"/>
    <w:rsid w:val="00C124D1"/>
    <w:rsid w:val="00C138E1"/>
    <w:rsid w:val="00C147BD"/>
    <w:rsid w:val="00C22D6B"/>
    <w:rsid w:val="00C23549"/>
    <w:rsid w:val="00C25627"/>
    <w:rsid w:val="00C27C7C"/>
    <w:rsid w:val="00C41D18"/>
    <w:rsid w:val="00C53DB9"/>
    <w:rsid w:val="00C54886"/>
    <w:rsid w:val="00C57201"/>
    <w:rsid w:val="00C64451"/>
    <w:rsid w:val="00C6612A"/>
    <w:rsid w:val="00C822D7"/>
    <w:rsid w:val="00C85EAC"/>
    <w:rsid w:val="00CA2F1C"/>
    <w:rsid w:val="00CA4428"/>
    <w:rsid w:val="00CA5E44"/>
    <w:rsid w:val="00CB1D52"/>
    <w:rsid w:val="00CB229F"/>
    <w:rsid w:val="00CB25BE"/>
    <w:rsid w:val="00CB2BAC"/>
    <w:rsid w:val="00CC7EE3"/>
    <w:rsid w:val="00CD15A0"/>
    <w:rsid w:val="00CD30FB"/>
    <w:rsid w:val="00CD7400"/>
    <w:rsid w:val="00CE6849"/>
    <w:rsid w:val="00D0312F"/>
    <w:rsid w:val="00D060AB"/>
    <w:rsid w:val="00D100F7"/>
    <w:rsid w:val="00D25213"/>
    <w:rsid w:val="00D335E9"/>
    <w:rsid w:val="00D402B8"/>
    <w:rsid w:val="00D42EC8"/>
    <w:rsid w:val="00D42EE8"/>
    <w:rsid w:val="00D434D4"/>
    <w:rsid w:val="00D44723"/>
    <w:rsid w:val="00D45436"/>
    <w:rsid w:val="00D4644D"/>
    <w:rsid w:val="00D52A2A"/>
    <w:rsid w:val="00D571AF"/>
    <w:rsid w:val="00D605F1"/>
    <w:rsid w:val="00D64899"/>
    <w:rsid w:val="00D67657"/>
    <w:rsid w:val="00D76E89"/>
    <w:rsid w:val="00D77A10"/>
    <w:rsid w:val="00D843E4"/>
    <w:rsid w:val="00D86E13"/>
    <w:rsid w:val="00D947CC"/>
    <w:rsid w:val="00D97088"/>
    <w:rsid w:val="00DA02AA"/>
    <w:rsid w:val="00DB28D4"/>
    <w:rsid w:val="00DB2C19"/>
    <w:rsid w:val="00DB7E08"/>
    <w:rsid w:val="00DC0A02"/>
    <w:rsid w:val="00DD04BF"/>
    <w:rsid w:val="00DD1070"/>
    <w:rsid w:val="00DD1559"/>
    <w:rsid w:val="00DD24AC"/>
    <w:rsid w:val="00DE6FB8"/>
    <w:rsid w:val="00DF2E9C"/>
    <w:rsid w:val="00DF2F4E"/>
    <w:rsid w:val="00DF346A"/>
    <w:rsid w:val="00E03963"/>
    <w:rsid w:val="00E10060"/>
    <w:rsid w:val="00E13F8C"/>
    <w:rsid w:val="00E15912"/>
    <w:rsid w:val="00E1707C"/>
    <w:rsid w:val="00E20DC4"/>
    <w:rsid w:val="00E35538"/>
    <w:rsid w:val="00E365DB"/>
    <w:rsid w:val="00E42D17"/>
    <w:rsid w:val="00E42D62"/>
    <w:rsid w:val="00E43906"/>
    <w:rsid w:val="00E4402A"/>
    <w:rsid w:val="00E46AEC"/>
    <w:rsid w:val="00E46F71"/>
    <w:rsid w:val="00E65BD5"/>
    <w:rsid w:val="00E74C6D"/>
    <w:rsid w:val="00E7662C"/>
    <w:rsid w:val="00E77391"/>
    <w:rsid w:val="00E84251"/>
    <w:rsid w:val="00E86C27"/>
    <w:rsid w:val="00E92402"/>
    <w:rsid w:val="00E93056"/>
    <w:rsid w:val="00EA2423"/>
    <w:rsid w:val="00EA25C6"/>
    <w:rsid w:val="00EB2542"/>
    <w:rsid w:val="00EB4680"/>
    <w:rsid w:val="00EB4BC7"/>
    <w:rsid w:val="00EC478A"/>
    <w:rsid w:val="00ED76D8"/>
    <w:rsid w:val="00EE65B9"/>
    <w:rsid w:val="00EF127E"/>
    <w:rsid w:val="00EF3F83"/>
    <w:rsid w:val="00EF5610"/>
    <w:rsid w:val="00F002F3"/>
    <w:rsid w:val="00F174AC"/>
    <w:rsid w:val="00F17779"/>
    <w:rsid w:val="00F25482"/>
    <w:rsid w:val="00F25CB3"/>
    <w:rsid w:val="00F27269"/>
    <w:rsid w:val="00F33B3E"/>
    <w:rsid w:val="00F33C5A"/>
    <w:rsid w:val="00F37205"/>
    <w:rsid w:val="00F40AA0"/>
    <w:rsid w:val="00F43927"/>
    <w:rsid w:val="00F44696"/>
    <w:rsid w:val="00F46914"/>
    <w:rsid w:val="00F51192"/>
    <w:rsid w:val="00F52CDF"/>
    <w:rsid w:val="00F55A23"/>
    <w:rsid w:val="00F601EE"/>
    <w:rsid w:val="00F6278E"/>
    <w:rsid w:val="00F65AEB"/>
    <w:rsid w:val="00F676C0"/>
    <w:rsid w:val="00F7565F"/>
    <w:rsid w:val="00F77F2B"/>
    <w:rsid w:val="00F814C3"/>
    <w:rsid w:val="00F82019"/>
    <w:rsid w:val="00F82850"/>
    <w:rsid w:val="00F90E37"/>
    <w:rsid w:val="00F91DAA"/>
    <w:rsid w:val="00F957B2"/>
    <w:rsid w:val="00FB1F61"/>
    <w:rsid w:val="00FC3B22"/>
    <w:rsid w:val="00FC6886"/>
    <w:rsid w:val="00FD7303"/>
    <w:rsid w:val="00FE1601"/>
    <w:rsid w:val="00FF39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5BEB2AA-808B-4E5E-B20B-35281065E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3264F"/>
    <w:pPr>
      <w:overflowPunct w:val="0"/>
      <w:autoSpaceDE w:val="0"/>
      <w:autoSpaceDN w:val="0"/>
      <w:adjustRightInd w:val="0"/>
      <w:textAlignment w:val="baseline"/>
    </w:pPr>
  </w:style>
  <w:style w:type="paragraph" w:styleId="berschrift1">
    <w:name w:val="heading 1"/>
    <w:basedOn w:val="Standard"/>
    <w:next w:val="Standard"/>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cken">
    <w:name w:val="Einrücken"/>
    <w:basedOn w:val="Listennummer"/>
    <w:pPr>
      <w:ind w:left="340" w:hanging="340"/>
    </w:pPr>
    <w:rPr>
      <w:rFonts w:ascii="Courier" w:hAnsi="Courier"/>
      <w:sz w:val="24"/>
    </w:rPr>
  </w:style>
  <w:style w:type="paragraph" w:styleId="Listennummer">
    <w:name w:val="List Number"/>
    <w:basedOn w:val="Standard"/>
    <w:pPr>
      <w:ind w:left="283" w:hanging="283"/>
    </w:pPr>
  </w:style>
  <w:style w:type="paragraph" w:styleId="Textkrper">
    <w:name w:val="Body Text"/>
    <w:basedOn w:val="Standard"/>
    <w:pPr>
      <w:spacing w:after="120"/>
    </w:pPr>
  </w:style>
  <w:style w:type="paragraph" w:customStyle="1" w:styleId="Einrcken2Stellen">
    <w:name w:val="Einrücken 2 Stellen"/>
    <w:basedOn w:val="Einrcken"/>
    <w:pPr>
      <w:ind w:left="454" w:hanging="454"/>
    </w:pPr>
  </w:style>
  <w:style w:type="paragraph" w:customStyle="1" w:styleId="Einrckena">
    <w:name w:val="Einrücken a"/>
    <w:basedOn w:val="Einrcken"/>
  </w:style>
  <w:style w:type="paragraph" w:styleId="Textkrper2">
    <w:name w:val="Body Text 2"/>
    <w:basedOn w:val="Standard"/>
    <w:rPr>
      <w:rFonts w:ascii="TheSans-Plain" w:hAnsi="TheSans-Plain" w:cs="Courier New"/>
      <w:sz w:val="22"/>
    </w:rPr>
  </w:style>
  <w:style w:type="paragraph" w:styleId="Kopfzeile">
    <w:name w:val="header"/>
    <w:basedOn w:val="Standard"/>
    <w:link w:val="KopfzeileZchn"/>
    <w:uiPriority w:val="99"/>
    <w:rsid w:val="0073264F"/>
    <w:pPr>
      <w:tabs>
        <w:tab w:val="center" w:pos="4536"/>
        <w:tab w:val="right" w:pos="9072"/>
      </w:tabs>
    </w:pPr>
  </w:style>
  <w:style w:type="paragraph" w:styleId="Fuzeile">
    <w:name w:val="footer"/>
    <w:basedOn w:val="Standard"/>
    <w:rsid w:val="0073264F"/>
    <w:pPr>
      <w:tabs>
        <w:tab w:val="center" w:pos="4536"/>
        <w:tab w:val="right" w:pos="9072"/>
      </w:tabs>
    </w:pPr>
  </w:style>
  <w:style w:type="character" w:styleId="Hyperlink">
    <w:name w:val="Hyperlink"/>
    <w:basedOn w:val="Absatz-Standardschriftart"/>
    <w:rsid w:val="00D44723"/>
    <w:rPr>
      <w:color w:val="0000FF" w:themeColor="hyperlink"/>
      <w:u w:val="single"/>
    </w:rPr>
  </w:style>
  <w:style w:type="character" w:customStyle="1" w:styleId="KopfzeileZchn">
    <w:name w:val="Kopfzeile Zchn"/>
    <w:basedOn w:val="Absatz-Standardschriftart"/>
    <w:link w:val="Kopfzeile"/>
    <w:uiPriority w:val="99"/>
    <w:rsid w:val="00B23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564475">
      <w:bodyDiv w:val="1"/>
      <w:marLeft w:val="0"/>
      <w:marRight w:val="0"/>
      <w:marTop w:val="0"/>
      <w:marBottom w:val="0"/>
      <w:divBdr>
        <w:top w:val="none" w:sz="0" w:space="0" w:color="auto"/>
        <w:left w:val="none" w:sz="0" w:space="0" w:color="auto"/>
        <w:bottom w:val="none" w:sz="0" w:space="0" w:color="auto"/>
        <w:right w:val="none" w:sz="0" w:space="0" w:color="auto"/>
      </w:divBdr>
    </w:div>
    <w:div w:id="46315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ntralstelle@gemeindetag-bw.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hristiane.conzen@staedtetag-bw.de"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e@landkreistag-bw.de"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1757</Characters>
  <Application>Microsoft Office Word</Application>
  <DocSecurity>4</DocSecurity>
  <Lines>14</Lines>
  <Paragraphs>3</Paragraphs>
  <ScaleCrop>false</ScaleCrop>
  <HeadingPairs>
    <vt:vector size="2" baseType="variant">
      <vt:variant>
        <vt:lpstr>Titel</vt:lpstr>
      </vt:variant>
      <vt:variant>
        <vt:i4>1</vt:i4>
      </vt:variant>
    </vt:vector>
  </HeadingPairs>
  <TitlesOfParts>
    <vt:vector size="1" baseType="lpstr">
      <vt:lpstr>Pressemitteilung</vt:lpstr>
    </vt:vector>
  </TitlesOfParts>
  <Company>Landkreistag</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langemack</dc:creator>
  <cp:lastModifiedBy>Conzen Christiane</cp:lastModifiedBy>
  <cp:revision>2</cp:revision>
  <cp:lastPrinted>2020-07-31T13:55:00Z</cp:lastPrinted>
  <dcterms:created xsi:type="dcterms:W3CDTF">2023-03-27T14:43:00Z</dcterms:created>
  <dcterms:modified xsi:type="dcterms:W3CDTF">2023-03-27T14:43:00Z</dcterms:modified>
</cp:coreProperties>
</file>